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A24D" w14:textId="77777777" w:rsidR="001949E1" w:rsidRDefault="001949E1" w:rsidP="001949E1">
      <w:pPr>
        <w:spacing w:line="560" w:lineRule="exact"/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1949E1"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关于2025-2026学年徐汇区少数民族助学金拟资助学生名单的公示</w:t>
      </w:r>
    </w:p>
    <w:p w14:paraId="288A7D4D" w14:textId="34F06071" w:rsidR="001F3814" w:rsidRPr="00731EC4" w:rsidRDefault="00000000" w:rsidP="00731EC4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按照202</w:t>
      </w:r>
      <w:r w:rsidR="00FB3A9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5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年徐汇区</w:t>
      </w:r>
      <w:r w:rsidR="00FB3A9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民族团结进步协会、徐汇慈善基金会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对共建高校少数民族大学生帮困助学工作的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相关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要求，经学生申请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，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学院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综合评定和公示，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学生处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复审等程序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，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现将学校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202</w:t>
      </w:r>
      <w:r w:rsidR="00FB3A9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5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-202</w:t>
      </w:r>
      <w:r w:rsidR="00FB3A9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6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学年徐汇区少数民族助学金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拟资助学生名单公示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如下（按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就读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学院排序）：</w:t>
      </w:r>
    </w:p>
    <w:tbl>
      <w:tblPr>
        <w:tblStyle w:val="a8"/>
        <w:tblpPr w:leftFromText="180" w:rightFromText="180" w:vertAnchor="page" w:horzAnchor="page" w:tblpXSpec="center" w:tblpY="5090"/>
        <w:tblOverlap w:val="never"/>
        <w:tblW w:w="8412" w:type="dxa"/>
        <w:tblLayout w:type="fixed"/>
        <w:tblLook w:val="04A0" w:firstRow="1" w:lastRow="0" w:firstColumn="1" w:lastColumn="0" w:noHBand="0" w:noVBand="1"/>
      </w:tblPr>
      <w:tblGrid>
        <w:gridCol w:w="748"/>
        <w:gridCol w:w="2508"/>
        <w:gridCol w:w="1417"/>
        <w:gridCol w:w="1768"/>
        <w:gridCol w:w="784"/>
        <w:gridCol w:w="1187"/>
      </w:tblGrid>
      <w:tr w:rsidR="00731EC4" w14:paraId="7CFC4ECA" w14:textId="77777777" w:rsidTr="003E4AB4">
        <w:trPr>
          <w:trHeight w:val="554"/>
        </w:trPr>
        <w:tc>
          <w:tcPr>
            <w:tcW w:w="748" w:type="dxa"/>
            <w:vAlign w:val="center"/>
          </w:tcPr>
          <w:p w14:paraId="63F5B0C9" w14:textId="77777777" w:rsidR="001F3814" w:rsidRDefault="00000000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08" w:type="dxa"/>
            <w:vAlign w:val="center"/>
          </w:tcPr>
          <w:p w14:paraId="638C099A" w14:textId="77777777" w:rsidR="001F3814" w:rsidRDefault="00000000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就读学院</w:t>
            </w:r>
          </w:p>
        </w:tc>
        <w:tc>
          <w:tcPr>
            <w:tcW w:w="1417" w:type="dxa"/>
            <w:vAlign w:val="center"/>
          </w:tcPr>
          <w:p w14:paraId="0E593915" w14:textId="77777777" w:rsidR="001F381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768" w:type="dxa"/>
            <w:vAlign w:val="center"/>
          </w:tcPr>
          <w:p w14:paraId="0FEF8FD5" w14:textId="77777777" w:rsidR="001F3814" w:rsidRDefault="00000000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84" w:type="dxa"/>
            <w:vAlign w:val="center"/>
          </w:tcPr>
          <w:p w14:paraId="746D9081" w14:textId="77777777" w:rsidR="001F3814" w:rsidRDefault="00000000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7" w:type="dxa"/>
            <w:vAlign w:val="center"/>
          </w:tcPr>
          <w:p w14:paraId="2A4D928F" w14:textId="77777777" w:rsidR="001F3814" w:rsidRDefault="00000000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</w:tr>
      <w:tr w:rsidR="003E4AB4" w14:paraId="1726E171" w14:textId="77777777" w:rsidTr="003E4AB4">
        <w:trPr>
          <w:trHeight w:val="425"/>
        </w:trPr>
        <w:tc>
          <w:tcPr>
            <w:tcW w:w="748" w:type="dxa"/>
            <w:vAlign w:val="center"/>
          </w:tcPr>
          <w:p w14:paraId="7667893A" w14:textId="77777777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508" w:type="dxa"/>
            <w:vAlign w:val="center"/>
          </w:tcPr>
          <w:p w14:paraId="7D085AFF" w14:textId="16F6314F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会计学院</w:t>
            </w:r>
          </w:p>
        </w:tc>
        <w:tc>
          <w:tcPr>
            <w:tcW w:w="1417" w:type="dxa"/>
            <w:vAlign w:val="center"/>
          </w:tcPr>
          <w:p w14:paraId="4497DC40" w14:textId="05764761" w:rsidR="003E4AB4" w:rsidRDefault="003E4AB4" w:rsidP="00D614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E4AB4">
              <w:rPr>
                <w:rFonts w:ascii="仿宋" w:eastAsia="仿宋" w:hAnsi="仿宋" w:cs="仿宋" w:hint="eastAsia"/>
                <w:sz w:val="24"/>
              </w:rPr>
              <w:t>251510210</w:t>
            </w:r>
          </w:p>
        </w:tc>
        <w:tc>
          <w:tcPr>
            <w:tcW w:w="1768" w:type="dxa"/>
            <w:vAlign w:val="center"/>
          </w:tcPr>
          <w:p w14:paraId="10E96795" w14:textId="7D1CCAAA" w:rsidR="003E4AB4" w:rsidRPr="00D614EE" w:rsidRDefault="003E4AB4" w:rsidP="00D614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9A46FE">
              <w:rPr>
                <w:rFonts w:ascii="仿宋" w:eastAsia="仿宋" w:hAnsi="仿宋" w:cs="仿宋" w:hint="eastAsia"/>
                <w:sz w:val="24"/>
              </w:rPr>
              <w:t>库丽达娜依</w:t>
            </w:r>
            <w:r w:rsidRPr="009A46FE">
              <w:rPr>
                <w:rFonts w:ascii="Courier New" w:eastAsia="仿宋" w:hAnsi="Courier New" w:cs="Courier New"/>
                <w:sz w:val="24"/>
              </w:rPr>
              <w:t>•</w:t>
            </w:r>
            <w:r w:rsidRPr="009A46FE">
              <w:rPr>
                <w:rFonts w:ascii="仿宋" w:eastAsia="仿宋" w:hAnsi="仿宋" w:cs="仿宋" w:hint="eastAsia"/>
                <w:sz w:val="24"/>
              </w:rPr>
              <w:t>那孜尔别克</w:t>
            </w:r>
          </w:p>
        </w:tc>
        <w:tc>
          <w:tcPr>
            <w:tcW w:w="784" w:type="dxa"/>
          </w:tcPr>
          <w:p w14:paraId="65377AEB" w14:textId="77E15E53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CF6A63">
              <w:rPr>
                <w:rFonts w:hint="eastAsia"/>
              </w:rPr>
              <w:t>女</w:t>
            </w:r>
          </w:p>
        </w:tc>
        <w:tc>
          <w:tcPr>
            <w:tcW w:w="1187" w:type="dxa"/>
          </w:tcPr>
          <w:p w14:paraId="1C7387A1" w14:textId="51075041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216C6B">
              <w:rPr>
                <w:rFonts w:hint="eastAsia"/>
              </w:rPr>
              <w:t>哈萨克</w:t>
            </w:r>
            <w:r w:rsidR="00DC2733">
              <w:rPr>
                <w:rFonts w:hint="eastAsia"/>
              </w:rPr>
              <w:t>族</w:t>
            </w:r>
          </w:p>
        </w:tc>
      </w:tr>
      <w:tr w:rsidR="003E4AB4" w14:paraId="7673FB47" w14:textId="77777777" w:rsidTr="003E4AB4">
        <w:trPr>
          <w:trHeight w:val="425"/>
        </w:trPr>
        <w:tc>
          <w:tcPr>
            <w:tcW w:w="748" w:type="dxa"/>
            <w:vAlign w:val="center"/>
          </w:tcPr>
          <w:p w14:paraId="49A35722" w14:textId="77777777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508" w:type="dxa"/>
            <w:vAlign w:val="center"/>
          </w:tcPr>
          <w:p w14:paraId="1A529E34" w14:textId="7DCE54A0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金融学院</w:t>
            </w:r>
          </w:p>
        </w:tc>
        <w:tc>
          <w:tcPr>
            <w:tcW w:w="1417" w:type="dxa"/>
            <w:vAlign w:val="center"/>
          </w:tcPr>
          <w:p w14:paraId="6E8BE51D" w14:textId="1CFC9A00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E4AB4">
              <w:rPr>
                <w:rFonts w:ascii="仿宋" w:eastAsia="仿宋" w:hAnsi="仿宋" w:cs="仿宋" w:hint="eastAsia"/>
                <w:sz w:val="24"/>
              </w:rPr>
              <w:t>251210348</w:t>
            </w:r>
          </w:p>
        </w:tc>
        <w:tc>
          <w:tcPr>
            <w:tcW w:w="1768" w:type="dxa"/>
            <w:vAlign w:val="center"/>
          </w:tcPr>
          <w:p w14:paraId="07E17A88" w14:textId="5497E480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D614EE">
              <w:rPr>
                <w:rFonts w:ascii="仿宋" w:eastAsia="仿宋" w:hAnsi="仿宋" w:cs="仿宋" w:hint="eastAsia"/>
                <w:sz w:val="24"/>
              </w:rPr>
              <w:t>马文杰</w:t>
            </w:r>
          </w:p>
        </w:tc>
        <w:tc>
          <w:tcPr>
            <w:tcW w:w="784" w:type="dxa"/>
          </w:tcPr>
          <w:p w14:paraId="70266395" w14:textId="1BEC7F34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CF6A63">
              <w:rPr>
                <w:rFonts w:hint="eastAsia"/>
              </w:rPr>
              <w:t>男</w:t>
            </w:r>
          </w:p>
        </w:tc>
        <w:tc>
          <w:tcPr>
            <w:tcW w:w="1187" w:type="dxa"/>
          </w:tcPr>
          <w:p w14:paraId="0BC74378" w14:textId="287C913E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216C6B">
              <w:rPr>
                <w:rFonts w:hint="eastAsia"/>
              </w:rPr>
              <w:t>回族</w:t>
            </w:r>
          </w:p>
        </w:tc>
      </w:tr>
      <w:tr w:rsidR="003E4AB4" w14:paraId="224F7BC5" w14:textId="77777777" w:rsidTr="003E4AB4">
        <w:trPr>
          <w:trHeight w:val="425"/>
        </w:trPr>
        <w:tc>
          <w:tcPr>
            <w:tcW w:w="748" w:type="dxa"/>
            <w:vAlign w:val="center"/>
          </w:tcPr>
          <w:p w14:paraId="5A7BC4D5" w14:textId="77777777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08" w:type="dxa"/>
            <w:vAlign w:val="center"/>
          </w:tcPr>
          <w:p w14:paraId="593B0AE6" w14:textId="6F916F6A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工商管理学院</w:t>
            </w:r>
          </w:p>
        </w:tc>
        <w:tc>
          <w:tcPr>
            <w:tcW w:w="1417" w:type="dxa"/>
            <w:vAlign w:val="center"/>
          </w:tcPr>
          <w:p w14:paraId="491E0C7F" w14:textId="6EFE37C4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E4AB4">
              <w:rPr>
                <w:rFonts w:ascii="仿宋" w:eastAsia="仿宋" w:hAnsi="仿宋" w:cs="仿宋" w:hint="eastAsia"/>
                <w:sz w:val="24"/>
              </w:rPr>
              <w:t>251300245</w:t>
            </w:r>
          </w:p>
        </w:tc>
        <w:tc>
          <w:tcPr>
            <w:tcW w:w="1768" w:type="dxa"/>
            <w:vAlign w:val="center"/>
          </w:tcPr>
          <w:p w14:paraId="20D2300B" w14:textId="6225EF5E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D614EE">
              <w:rPr>
                <w:rFonts w:ascii="仿宋" w:eastAsia="仿宋" w:hAnsi="仿宋" w:cs="仿宋" w:hint="eastAsia"/>
                <w:sz w:val="24"/>
              </w:rPr>
              <w:t>丹增曲珍</w:t>
            </w:r>
          </w:p>
        </w:tc>
        <w:tc>
          <w:tcPr>
            <w:tcW w:w="784" w:type="dxa"/>
          </w:tcPr>
          <w:p w14:paraId="3A89C98C" w14:textId="5AD8BAD7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CF6A63">
              <w:rPr>
                <w:rFonts w:hint="eastAsia"/>
              </w:rPr>
              <w:t>女</w:t>
            </w:r>
          </w:p>
        </w:tc>
        <w:tc>
          <w:tcPr>
            <w:tcW w:w="1187" w:type="dxa"/>
          </w:tcPr>
          <w:p w14:paraId="5305D880" w14:textId="4DDCC30D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216C6B">
              <w:rPr>
                <w:rFonts w:hint="eastAsia"/>
              </w:rPr>
              <w:t>藏族</w:t>
            </w:r>
          </w:p>
        </w:tc>
      </w:tr>
      <w:tr w:rsidR="003E4AB4" w14:paraId="6AD4593B" w14:textId="77777777" w:rsidTr="003E4AB4">
        <w:trPr>
          <w:trHeight w:val="425"/>
        </w:trPr>
        <w:tc>
          <w:tcPr>
            <w:tcW w:w="748" w:type="dxa"/>
            <w:vAlign w:val="center"/>
          </w:tcPr>
          <w:p w14:paraId="5E4C032A" w14:textId="77777777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08" w:type="dxa"/>
            <w:vAlign w:val="center"/>
          </w:tcPr>
          <w:p w14:paraId="252250DB" w14:textId="396C27ED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国际经贸学院</w:t>
            </w:r>
          </w:p>
        </w:tc>
        <w:tc>
          <w:tcPr>
            <w:tcW w:w="1417" w:type="dxa"/>
            <w:vAlign w:val="center"/>
          </w:tcPr>
          <w:p w14:paraId="308498EF" w14:textId="424D49C5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E4AB4">
              <w:rPr>
                <w:rFonts w:ascii="仿宋" w:eastAsia="仿宋" w:hAnsi="仿宋" w:cs="仿宋" w:hint="eastAsia"/>
                <w:sz w:val="24"/>
              </w:rPr>
              <w:t>251270207</w:t>
            </w:r>
          </w:p>
        </w:tc>
        <w:tc>
          <w:tcPr>
            <w:tcW w:w="1768" w:type="dxa"/>
            <w:vAlign w:val="center"/>
          </w:tcPr>
          <w:p w14:paraId="69EBC537" w14:textId="645CE66D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D614EE">
              <w:rPr>
                <w:rFonts w:ascii="仿宋" w:eastAsia="仿宋" w:hAnsi="仿宋" w:cs="仿宋" w:hint="eastAsia"/>
                <w:sz w:val="24"/>
              </w:rPr>
              <w:t>阿依夏·阿卜拉</w:t>
            </w:r>
          </w:p>
        </w:tc>
        <w:tc>
          <w:tcPr>
            <w:tcW w:w="784" w:type="dxa"/>
          </w:tcPr>
          <w:p w14:paraId="14F9B842" w14:textId="4784B8D9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CF6A63">
              <w:rPr>
                <w:rFonts w:hint="eastAsia"/>
              </w:rPr>
              <w:t>女</w:t>
            </w:r>
          </w:p>
        </w:tc>
        <w:tc>
          <w:tcPr>
            <w:tcW w:w="1187" w:type="dxa"/>
          </w:tcPr>
          <w:p w14:paraId="4B1E7752" w14:textId="2933A729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216C6B">
              <w:rPr>
                <w:rFonts w:hint="eastAsia"/>
              </w:rPr>
              <w:t>维吾尔族</w:t>
            </w:r>
          </w:p>
        </w:tc>
      </w:tr>
      <w:tr w:rsidR="003E4AB4" w14:paraId="17A12E1E" w14:textId="77777777" w:rsidTr="003E4AB4">
        <w:trPr>
          <w:trHeight w:val="425"/>
        </w:trPr>
        <w:tc>
          <w:tcPr>
            <w:tcW w:w="748" w:type="dxa"/>
            <w:vAlign w:val="center"/>
          </w:tcPr>
          <w:p w14:paraId="6F702178" w14:textId="77777777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08" w:type="dxa"/>
            <w:vAlign w:val="center"/>
          </w:tcPr>
          <w:p w14:paraId="3BC0EE4F" w14:textId="6CB9E697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财税与公共管理学院</w:t>
            </w:r>
          </w:p>
        </w:tc>
        <w:tc>
          <w:tcPr>
            <w:tcW w:w="1417" w:type="dxa"/>
            <w:vAlign w:val="center"/>
          </w:tcPr>
          <w:p w14:paraId="73830DF5" w14:textId="50AB1D42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E4AB4">
              <w:rPr>
                <w:rFonts w:ascii="仿宋" w:eastAsia="仿宋" w:hAnsi="仿宋" w:cs="仿宋" w:hint="eastAsia"/>
                <w:sz w:val="24"/>
              </w:rPr>
              <w:t>251310107</w:t>
            </w:r>
          </w:p>
        </w:tc>
        <w:tc>
          <w:tcPr>
            <w:tcW w:w="1768" w:type="dxa"/>
            <w:vAlign w:val="bottom"/>
          </w:tcPr>
          <w:p w14:paraId="05BB783A" w14:textId="5B00D869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D614EE">
              <w:rPr>
                <w:rFonts w:ascii="仿宋" w:eastAsia="仿宋" w:hAnsi="仿宋" w:cs="仿宋" w:hint="eastAsia"/>
                <w:sz w:val="24"/>
              </w:rPr>
              <w:t>沙依扎·铁木尔</w:t>
            </w:r>
          </w:p>
        </w:tc>
        <w:tc>
          <w:tcPr>
            <w:tcW w:w="784" w:type="dxa"/>
          </w:tcPr>
          <w:p w14:paraId="0400053E" w14:textId="49B44881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CF6A63">
              <w:rPr>
                <w:rFonts w:hint="eastAsia"/>
              </w:rPr>
              <w:t>女</w:t>
            </w:r>
          </w:p>
        </w:tc>
        <w:tc>
          <w:tcPr>
            <w:tcW w:w="1187" w:type="dxa"/>
          </w:tcPr>
          <w:p w14:paraId="0FD5C988" w14:textId="3DA096C7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216C6B">
              <w:rPr>
                <w:rFonts w:hint="eastAsia"/>
              </w:rPr>
              <w:t>维吾尔族</w:t>
            </w:r>
          </w:p>
        </w:tc>
      </w:tr>
      <w:tr w:rsidR="003E4AB4" w14:paraId="4EAC6C2F" w14:textId="77777777" w:rsidTr="003E4AB4">
        <w:trPr>
          <w:trHeight w:val="425"/>
        </w:trPr>
        <w:tc>
          <w:tcPr>
            <w:tcW w:w="748" w:type="dxa"/>
            <w:vAlign w:val="center"/>
          </w:tcPr>
          <w:p w14:paraId="1D72E1DC" w14:textId="243EDCEF" w:rsidR="003E4AB4" w:rsidRDefault="009A46FE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2508" w:type="dxa"/>
            <w:vAlign w:val="center"/>
          </w:tcPr>
          <w:p w14:paraId="5B4F67CC" w14:textId="48073CF9" w:rsidR="003E4AB4" w:rsidRDefault="00385F30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外国语学院</w:t>
            </w:r>
          </w:p>
        </w:tc>
        <w:tc>
          <w:tcPr>
            <w:tcW w:w="1417" w:type="dxa"/>
            <w:vAlign w:val="center"/>
          </w:tcPr>
          <w:p w14:paraId="104DE3C4" w14:textId="54189D09" w:rsidR="003E4AB4" w:rsidRDefault="00385F30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251540210</w:t>
            </w:r>
          </w:p>
        </w:tc>
        <w:tc>
          <w:tcPr>
            <w:tcW w:w="1768" w:type="dxa"/>
            <w:vAlign w:val="center"/>
          </w:tcPr>
          <w:p w14:paraId="172783D6" w14:textId="4EFD6019" w:rsidR="003E4AB4" w:rsidRDefault="00385F30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姚欽</w:t>
            </w:r>
          </w:p>
        </w:tc>
        <w:tc>
          <w:tcPr>
            <w:tcW w:w="784" w:type="dxa"/>
          </w:tcPr>
          <w:p w14:paraId="61F973F8" w14:textId="161BA222" w:rsidR="003E4AB4" w:rsidRDefault="00385F30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女</w:t>
            </w:r>
          </w:p>
        </w:tc>
        <w:tc>
          <w:tcPr>
            <w:tcW w:w="1187" w:type="dxa"/>
          </w:tcPr>
          <w:p w14:paraId="39E2D905" w14:textId="09281551" w:rsidR="003E4AB4" w:rsidRDefault="00385F30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侗族</w:t>
            </w:r>
          </w:p>
        </w:tc>
      </w:tr>
      <w:tr w:rsidR="0065600E" w14:paraId="46F64CC8" w14:textId="77777777" w:rsidTr="003E4AB4">
        <w:trPr>
          <w:trHeight w:val="425"/>
        </w:trPr>
        <w:tc>
          <w:tcPr>
            <w:tcW w:w="748" w:type="dxa"/>
            <w:vAlign w:val="center"/>
          </w:tcPr>
          <w:p w14:paraId="214ABAFB" w14:textId="33BD71E5" w:rsidR="0065600E" w:rsidRDefault="009A46FE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508" w:type="dxa"/>
            <w:vAlign w:val="center"/>
          </w:tcPr>
          <w:p w14:paraId="4AF3F0D2" w14:textId="16690F09" w:rsidR="0065600E" w:rsidRDefault="0065600E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保险学院</w:t>
            </w:r>
          </w:p>
        </w:tc>
        <w:tc>
          <w:tcPr>
            <w:tcW w:w="1417" w:type="dxa"/>
            <w:vAlign w:val="center"/>
          </w:tcPr>
          <w:p w14:paraId="0B6A86A1" w14:textId="2D560E4C" w:rsidR="0065600E" w:rsidRPr="00D614EE" w:rsidRDefault="00385F30" w:rsidP="00385F3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85F30">
              <w:rPr>
                <w:rFonts w:ascii="仿宋" w:eastAsia="仿宋" w:hAnsi="仿宋" w:cs="仿宋" w:hint="eastAsia"/>
                <w:sz w:val="24"/>
              </w:rPr>
              <w:t>251230115</w:t>
            </w:r>
          </w:p>
        </w:tc>
        <w:tc>
          <w:tcPr>
            <w:tcW w:w="1768" w:type="dxa"/>
            <w:vAlign w:val="center"/>
          </w:tcPr>
          <w:p w14:paraId="10BB75E7" w14:textId="51459E23" w:rsidR="0065600E" w:rsidRPr="00385F30" w:rsidRDefault="00385F30" w:rsidP="00F10576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ug-CN"/>
              </w:rPr>
            </w:pPr>
            <w:r w:rsidRPr="00F10576">
              <w:rPr>
                <w:rFonts w:ascii="仿宋" w:eastAsia="仿宋" w:hAnsi="仿宋" w:cs="仿宋" w:hint="eastAsia"/>
                <w:sz w:val="24"/>
              </w:rPr>
              <w:t>巴音孟代尔</w:t>
            </w:r>
          </w:p>
        </w:tc>
        <w:tc>
          <w:tcPr>
            <w:tcW w:w="784" w:type="dxa"/>
          </w:tcPr>
          <w:p w14:paraId="02A6E73A" w14:textId="0E473F2D" w:rsidR="0065600E" w:rsidRPr="00CF6A63" w:rsidRDefault="00385F30" w:rsidP="003E4AB4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87" w:type="dxa"/>
          </w:tcPr>
          <w:p w14:paraId="58015A69" w14:textId="3B6ADBEE" w:rsidR="0065600E" w:rsidRPr="00216C6B" w:rsidRDefault="00385F30" w:rsidP="003E4AB4">
            <w:pPr>
              <w:widowControl/>
              <w:jc w:val="center"/>
              <w:textAlignment w:val="center"/>
            </w:pPr>
            <w:r w:rsidRPr="00385F30">
              <w:rPr>
                <w:rFonts w:hint="eastAsia"/>
              </w:rPr>
              <w:t>蒙古族</w:t>
            </w:r>
          </w:p>
        </w:tc>
      </w:tr>
      <w:tr w:rsidR="003E4AB4" w14:paraId="07989986" w14:textId="77777777" w:rsidTr="003E4AB4">
        <w:trPr>
          <w:trHeight w:val="425"/>
        </w:trPr>
        <w:tc>
          <w:tcPr>
            <w:tcW w:w="748" w:type="dxa"/>
            <w:vAlign w:val="center"/>
          </w:tcPr>
          <w:p w14:paraId="12487CD5" w14:textId="01610CC8" w:rsidR="003E4AB4" w:rsidRDefault="009A46FE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508" w:type="dxa"/>
            <w:vAlign w:val="center"/>
          </w:tcPr>
          <w:p w14:paraId="01E9A0E5" w14:textId="147A318C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法学院</w:t>
            </w:r>
          </w:p>
        </w:tc>
        <w:tc>
          <w:tcPr>
            <w:tcW w:w="1417" w:type="dxa"/>
            <w:vAlign w:val="center"/>
          </w:tcPr>
          <w:p w14:paraId="7ACE166D" w14:textId="069700E7" w:rsidR="003E4AB4" w:rsidRPr="00D614EE" w:rsidRDefault="003E4AB4" w:rsidP="00D614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D614EE">
              <w:rPr>
                <w:rFonts w:ascii="仿宋" w:eastAsia="仿宋" w:hAnsi="仿宋" w:cs="仿宋" w:hint="eastAsia"/>
                <w:sz w:val="24"/>
              </w:rPr>
              <w:t>251440217</w:t>
            </w:r>
          </w:p>
        </w:tc>
        <w:tc>
          <w:tcPr>
            <w:tcW w:w="1768" w:type="dxa"/>
            <w:vAlign w:val="center"/>
          </w:tcPr>
          <w:p w14:paraId="4F3F5E5E" w14:textId="37D137C9" w:rsidR="003E4AB4" w:rsidRPr="00D614EE" w:rsidRDefault="003E4AB4" w:rsidP="00D614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D614EE">
              <w:rPr>
                <w:rFonts w:ascii="仿宋" w:eastAsia="仿宋" w:hAnsi="仿宋" w:cs="仿宋" w:hint="eastAsia"/>
                <w:sz w:val="24"/>
              </w:rPr>
              <w:t>莱则乃·艾沙江</w:t>
            </w:r>
          </w:p>
        </w:tc>
        <w:tc>
          <w:tcPr>
            <w:tcW w:w="784" w:type="dxa"/>
          </w:tcPr>
          <w:p w14:paraId="4D1415FD" w14:textId="421F3D38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CF6A63">
              <w:rPr>
                <w:rFonts w:hint="eastAsia"/>
              </w:rPr>
              <w:t>女</w:t>
            </w:r>
          </w:p>
        </w:tc>
        <w:tc>
          <w:tcPr>
            <w:tcW w:w="1187" w:type="dxa"/>
          </w:tcPr>
          <w:p w14:paraId="169C5C96" w14:textId="027428FA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216C6B">
              <w:rPr>
                <w:rFonts w:hint="eastAsia"/>
              </w:rPr>
              <w:t>维吾尔族</w:t>
            </w:r>
          </w:p>
        </w:tc>
      </w:tr>
      <w:tr w:rsidR="003E4AB4" w14:paraId="029A4937" w14:textId="77777777" w:rsidTr="003E4AB4">
        <w:trPr>
          <w:trHeight w:val="425"/>
        </w:trPr>
        <w:tc>
          <w:tcPr>
            <w:tcW w:w="748" w:type="dxa"/>
            <w:vAlign w:val="center"/>
          </w:tcPr>
          <w:p w14:paraId="0446518C" w14:textId="3E39C025" w:rsidR="003E4AB4" w:rsidRDefault="009A46FE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508" w:type="dxa"/>
            <w:vAlign w:val="center"/>
          </w:tcPr>
          <w:p w14:paraId="18B30D40" w14:textId="65F5CDBD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金融科技学院</w:t>
            </w:r>
          </w:p>
        </w:tc>
        <w:tc>
          <w:tcPr>
            <w:tcW w:w="1417" w:type="dxa"/>
            <w:vAlign w:val="center"/>
          </w:tcPr>
          <w:p w14:paraId="28101C3B" w14:textId="4D5F04FF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3E4AB4">
              <w:rPr>
                <w:rFonts w:ascii="仿宋" w:eastAsia="仿宋" w:hAnsi="仿宋" w:cs="仿宋" w:hint="eastAsia"/>
                <w:sz w:val="24"/>
              </w:rPr>
              <w:t>251620210</w:t>
            </w:r>
          </w:p>
        </w:tc>
        <w:tc>
          <w:tcPr>
            <w:tcW w:w="1768" w:type="dxa"/>
            <w:vAlign w:val="center"/>
          </w:tcPr>
          <w:p w14:paraId="0D17BDF5" w14:textId="7055E3F9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D614EE">
              <w:rPr>
                <w:rFonts w:ascii="仿宋" w:eastAsia="仿宋" w:hAnsi="仿宋" w:cs="仿宋" w:hint="eastAsia"/>
                <w:sz w:val="24"/>
              </w:rPr>
              <w:t>李响</w:t>
            </w:r>
          </w:p>
        </w:tc>
        <w:tc>
          <w:tcPr>
            <w:tcW w:w="784" w:type="dxa"/>
          </w:tcPr>
          <w:p w14:paraId="62DF0E28" w14:textId="437C5F17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CF6A63">
              <w:rPr>
                <w:rFonts w:hint="eastAsia"/>
              </w:rPr>
              <w:t>女</w:t>
            </w:r>
          </w:p>
        </w:tc>
        <w:tc>
          <w:tcPr>
            <w:tcW w:w="1187" w:type="dxa"/>
          </w:tcPr>
          <w:p w14:paraId="222F108A" w14:textId="3D54ACD4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216C6B">
              <w:rPr>
                <w:rFonts w:hint="eastAsia"/>
              </w:rPr>
              <w:t>满族</w:t>
            </w:r>
          </w:p>
        </w:tc>
      </w:tr>
      <w:tr w:rsidR="003E4AB4" w14:paraId="48FE97D5" w14:textId="77777777" w:rsidTr="003E4AB4">
        <w:trPr>
          <w:trHeight w:val="425"/>
        </w:trPr>
        <w:tc>
          <w:tcPr>
            <w:tcW w:w="748" w:type="dxa"/>
            <w:vAlign w:val="center"/>
          </w:tcPr>
          <w:p w14:paraId="73F7769A" w14:textId="765293F0" w:rsidR="003E4AB4" w:rsidRDefault="009A46FE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508" w:type="dxa"/>
            <w:vAlign w:val="center"/>
          </w:tcPr>
          <w:p w14:paraId="778DF7EB" w14:textId="054470AA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人文艺术学院</w:t>
            </w:r>
          </w:p>
        </w:tc>
        <w:tc>
          <w:tcPr>
            <w:tcW w:w="1417" w:type="dxa"/>
            <w:vAlign w:val="center"/>
          </w:tcPr>
          <w:p w14:paraId="1C6CDA99" w14:textId="28D8DB6E" w:rsidR="003E4AB4" w:rsidRDefault="000706CC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0706CC">
              <w:rPr>
                <w:rFonts w:ascii="仿宋" w:eastAsia="仿宋" w:hAnsi="仿宋" w:cs="仿宋"/>
                <w:sz w:val="24"/>
              </w:rPr>
              <w:t>250100138</w:t>
            </w:r>
          </w:p>
        </w:tc>
        <w:tc>
          <w:tcPr>
            <w:tcW w:w="1768" w:type="dxa"/>
            <w:vAlign w:val="center"/>
          </w:tcPr>
          <w:p w14:paraId="170AEC89" w14:textId="61C66BD6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D614EE">
              <w:rPr>
                <w:rFonts w:ascii="仿宋" w:eastAsia="仿宋" w:hAnsi="仿宋" w:cs="仿宋" w:hint="eastAsia"/>
                <w:sz w:val="24"/>
              </w:rPr>
              <w:t>艾山江·阿布里米提</w:t>
            </w:r>
          </w:p>
        </w:tc>
        <w:tc>
          <w:tcPr>
            <w:tcW w:w="784" w:type="dxa"/>
          </w:tcPr>
          <w:p w14:paraId="19210C27" w14:textId="1558D5B7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CF6A63">
              <w:rPr>
                <w:rFonts w:hint="eastAsia"/>
              </w:rPr>
              <w:t>男</w:t>
            </w:r>
          </w:p>
        </w:tc>
        <w:tc>
          <w:tcPr>
            <w:tcW w:w="1187" w:type="dxa"/>
          </w:tcPr>
          <w:p w14:paraId="23DBF97B" w14:textId="747708B9" w:rsidR="003E4AB4" w:rsidRDefault="003E4AB4" w:rsidP="003E4A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216C6B">
              <w:rPr>
                <w:rFonts w:hint="eastAsia"/>
              </w:rPr>
              <w:t>维吾尔族</w:t>
            </w:r>
          </w:p>
        </w:tc>
      </w:tr>
    </w:tbl>
    <w:p w14:paraId="10633A16" w14:textId="2AE300B3" w:rsidR="001F3814" w:rsidRPr="00731EC4" w:rsidRDefault="00000000" w:rsidP="00731EC4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公示时间：202</w:t>
      </w:r>
      <w:r w:rsidR="00FB3A9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5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年11月</w:t>
      </w:r>
      <w:r w:rsidR="00FB3A9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14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日—202</w:t>
      </w:r>
      <w:r w:rsidR="009A46F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5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年11月</w:t>
      </w:r>
      <w:r w:rsidR="00FB3A9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18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日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。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公示期间如有异议请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向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学生处</w:t>
      </w:r>
      <w:r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反映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。</w:t>
      </w:r>
    </w:p>
    <w:p w14:paraId="49B8093A" w14:textId="77777777" w:rsidR="001F3814" w:rsidRPr="00731EC4" w:rsidRDefault="00000000" w:rsidP="00731EC4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联系人:阿不力克木老师</w:t>
      </w:r>
    </w:p>
    <w:p w14:paraId="3446C87E" w14:textId="1C10B0F9" w:rsidR="001F3814" w:rsidRDefault="00000000" w:rsidP="00731EC4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电话：18021099132</w:t>
      </w:r>
    </w:p>
    <w:p w14:paraId="1A865C1F" w14:textId="15677786" w:rsidR="001F3814" w:rsidRDefault="00000000" w:rsidP="00731EC4">
      <w:pPr>
        <w:spacing w:line="560" w:lineRule="exact"/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邮箱：</w:t>
      </w:r>
      <w:hyperlink r:id="rId6" w:history="1">
        <w:r w:rsidR="001F3814" w:rsidRPr="00731EC4">
          <w:rPr>
            <w:rFonts w:ascii="仿宋_GB2312" w:eastAsia="仿宋_GB2312" w:hAnsi="Times New Roman" w:cs="Times New Roman" w:hint="eastAsia"/>
            <w:color w:val="000000"/>
            <w:sz w:val="28"/>
            <w:szCs w:val="28"/>
          </w:rPr>
          <w:t>lxablkm@163.com</w:t>
        </w:r>
      </w:hyperlink>
    </w:p>
    <w:p w14:paraId="30854F14" w14:textId="3DEF8A56" w:rsidR="001F3814" w:rsidRPr="00731EC4" w:rsidRDefault="00000000" w:rsidP="00731EC4">
      <w:pPr>
        <w:spacing w:line="560" w:lineRule="exact"/>
        <w:ind w:right="840" w:firstLineChars="200" w:firstLine="560"/>
        <w:jc w:val="righ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学生处</w:t>
      </w:r>
    </w:p>
    <w:p w14:paraId="05378165" w14:textId="1E85DBE5" w:rsidR="001F3814" w:rsidRPr="00731EC4" w:rsidRDefault="00000000" w:rsidP="00731EC4">
      <w:pPr>
        <w:spacing w:line="560" w:lineRule="exact"/>
        <w:ind w:firstLineChars="200" w:firstLine="560"/>
        <w:jc w:val="right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202</w:t>
      </w:r>
      <w:r w:rsidR="00FB3A9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5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年11月</w:t>
      </w:r>
      <w:r w:rsidR="00FB3A9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1</w:t>
      </w:r>
      <w:r w:rsidR="009A46FE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3</w:t>
      </w:r>
      <w:r w:rsidRPr="00731EC4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日</w:t>
      </w:r>
    </w:p>
    <w:sectPr w:rsidR="001F3814" w:rsidRPr="00731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E8E0" w14:textId="77777777" w:rsidR="00805D50" w:rsidRDefault="00805D50" w:rsidP="003E4AB4">
      <w:r>
        <w:separator/>
      </w:r>
    </w:p>
  </w:endnote>
  <w:endnote w:type="continuationSeparator" w:id="0">
    <w:p w14:paraId="3650D445" w14:textId="77777777" w:rsidR="00805D50" w:rsidRDefault="00805D50" w:rsidP="003E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34DE" w14:textId="77777777" w:rsidR="00805D50" w:rsidRDefault="00805D50" w:rsidP="003E4AB4">
      <w:r>
        <w:separator/>
      </w:r>
    </w:p>
  </w:footnote>
  <w:footnote w:type="continuationSeparator" w:id="0">
    <w:p w14:paraId="72EDB5F4" w14:textId="77777777" w:rsidR="00805D50" w:rsidRDefault="00805D50" w:rsidP="003E4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2Y2NjMTA2OGY2YzgxNDNlNTNhZjEzMjRhOTZiNTEifQ=="/>
  </w:docVars>
  <w:rsids>
    <w:rsidRoot w:val="4E68179F"/>
    <w:rsid w:val="000355F6"/>
    <w:rsid w:val="000706CC"/>
    <w:rsid w:val="00074B12"/>
    <w:rsid w:val="00081B70"/>
    <w:rsid w:val="000B51A6"/>
    <w:rsid w:val="00124797"/>
    <w:rsid w:val="00127B3A"/>
    <w:rsid w:val="0017228F"/>
    <w:rsid w:val="001949E1"/>
    <w:rsid w:val="001F3814"/>
    <w:rsid w:val="00202ED3"/>
    <w:rsid w:val="002B4AB3"/>
    <w:rsid w:val="00313110"/>
    <w:rsid w:val="00350BA3"/>
    <w:rsid w:val="0036013C"/>
    <w:rsid w:val="00385F30"/>
    <w:rsid w:val="003C02C7"/>
    <w:rsid w:val="003E4AB4"/>
    <w:rsid w:val="00476947"/>
    <w:rsid w:val="00487509"/>
    <w:rsid w:val="004A7E89"/>
    <w:rsid w:val="004D49C2"/>
    <w:rsid w:val="00545A84"/>
    <w:rsid w:val="005B77BA"/>
    <w:rsid w:val="0063693B"/>
    <w:rsid w:val="0065600E"/>
    <w:rsid w:val="0069417B"/>
    <w:rsid w:val="006970D2"/>
    <w:rsid w:val="00731EC4"/>
    <w:rsid w:val="00740207"/>
    <w:rsid w:val="0075367B"/>
    <w:rsid w:val="00787D4C"/>
    <w:rsid w:val="007D64A1"/>
    <w:rsid w:val="00805D50"/>
    <w:rsid w:val="00853235"/>
    <w:rsid w:val="008532FF"/>
    <w:rsid w:val="00884B74"/>
    <w:rsid w:val="008A7F52"/>
    <w:rsid w:val="00913B24"/>
    <w:rsid w:val="009A3BEF"/>
    <w:rsid w:val="009A46FE"/>
    <w:rsid w:val="009A6B03"/>
    <w:rsid w:val="00A86A57"/>
    <w:rsid w:val="00AF6026"/>
    <w:rsid w:val="00AF6B09"/>
    <w:rsid w:val="00B104AD"/>
    <w:rsid w:val="00B81A8B"/>
    <w:rsid w:val="00CE75AD"/>
    <w:rsid w:val="00D614EE"/>
    <w:rsid w:val="00DC086F"/>
    <w:rsid w:val="00DC2733"/>
    <w:rsid w:val="00E40656"/>
    <w:rsid w:val="00F10576"/>
    <w:rsid w:val="00F4092E"/>
    <w:rsid w:val="00FB3A94"/>
    <w:rsid w:val="00FC2390"/>
    <w:rsid w:val="00FE336F"/>
    <w:rsid w:val="00FF66AA"/>
    <w:rsid w:val="0FF32C5A"/>
    <w:rsid w:val="17E44B50"/>
    <w:rsid w:val="299B4AAA"/>
    <w:rsid w:val="2E1D1550"/>
    <w:rsid w:val="348C6C89"/>
    <w:rsid w:val="3E7027FD"/>
    <w:rsid w:val="46A936CA"/>
    <w:rsid w:val="4E68179F"/>
    <w:rsid w:val="5855720E"/>
    <w:rsid w:val="5F772160"/>
    <w:rsid w:val="71880AA7"/>
    <w:rsid w:val="7F7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0258F"/>
  <w15:docId w15:val="{C43A4B69-D233-4159-A8E8-351D38EE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7"/>
    <w:qFormat/>
    <w:rPr>
      <w:kern w:val="2"/>
      <w:sz w:val="18"/>
      <w:szCs w:val="18"/>
      <w:lang w:bidi="ar-SA"/>
    </w:rPr>
  </w:style>
  <w:style w:type="paragraph" w:styleId="a7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  <w:lang w:bidi="ar-SA"/>
    </w:rPr>
  </w:style>
  <w:style w:type="paragraph" w:styleId="aa">
    <w:name w:val="Revision"/>
    <w:hidden/>
    <w:uiPriority w:val="99"/>
    <w:unhideWhenUsed/>
    <w:rsid w:val="00A86A57"/>
    <w:rPr>
      <w:kern w:val="2"/>
      <w:sz w:val="21"/>
      <w:szCs w:val="24"/>
      <w:lang w:bidi="ar-SA"/>
    </w:rPr>
  </w:style>
  <w:style w:type="character" w:styleId="ab">
    <w:name w:val="Unresolved Mention"/>
    <w:basedOn w:val="a0"/>
    <w:uiPriority w:val="99"/>
    <w:semiHidden/>
    <w:unhideWhenUsed/>
    <w:rsid w:val="00656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xablkm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Lemon Tree</cp:lastModifiedBy>
  <cp:revision>9</cp:revision>
  <dcterms:created xsi:type="dcterms:W3CDTF">2025-11-13T06:15:00Z</dcterms:created>
  <dcterms:modified xsi:type="dcterms:W3CDTF">2025-11-14T00:14:00Z</dcterms:modified>
</cp:coreProperties>
</file>