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53" w:rsidRPr="00F27253" w:rsidRDefault="00F27253" w:rsidP="00F27253">
      <w:pPr>
        <w:ind w:firstLineChars="200" w:firstLine="643"/>
        <w:jc w:val="center"/>
        <w:rPr>
          <w:rFonts w:asciiTheme="majorEastAsia" w:eastAsiaTheme="majorEastAsia" w:hAnsiTheme="majorEastAsia"/>
          <w:b/>
          <w:sz w:val="32"/>
          <w:szCs w:val="32"/>
        </w:rPr>
      </w:pPr>
      <w:r w:rsidRPr="00F27253">
        <w:rPr>
          <w:rFonts w:asciiTheme="majorEastAsia" w:eastAsiaTheme="majorEastAsia" w:hAnsiTheme="majorEastAsia" w:hint="eastAsia"/>
          <w:b/>
          <w:sz w:val="32"/>
          <w:szCs w:val="32"/>
        </w:rPr>
        <w:t>关于开展</w:t>
      </w:r>
      <w:r w:rsidR="008C58A1">
        <w:rPr>
          <w:rFonts w:asciiTheme="majorEastAsia" w:eastAsiaTheme="majorEastAsia" w:hAnsiTheme="majorEastAsia" w:hint="eastAsia"/>
          <w:b/>
          <w:sz w:val="32"/>
          <w:szCs w:val="32"/>
        </w:rPr>
        <w:t>20</w:t>
      </w:r>
      <w:r w:rsidR="008C58A1">
        <w:rPr>
          <w:rFonts w:asciiTheme="majorEastAsia" w:eastAsiaTheme="majorEastAsia" w:hAnsiTheme="majorEastAsia"/>
          <w:b/>
          <w:sz w:val="32"/>
          <w:szCs w:val="32"/>
        </w:rPr>
        <w:t>20</w:t>
      </w:r>
      <w:r w:rsidR="008C58A1">
        <w:rPr>
          <w:rFonts w:asciiTheme="majorEastAsia" w:eastAsiaTheme="majorEastAsia" w:hAnsiTheme="majorEastAsia" w:hint="eastAsia"/>
          <w:b/>
          <w:sz w:val="32"/>
          <w:szCs w:val="32"/>
        </w:rPr>
        <w:t>-202</w:t>
      </w:r>
      <w:r w:rsidR="008C58A1">
        <w:rPr>
          <w:rFonts w:asciiTheme="majorEastAsia" w:eastAsiaTheme="majorEastAsia" w:hAnsiTheme="majorEastAsia"/>
          <w:b/>
          <w:sz w:val="32"/>
          <w:szCs w:val="32"/>
        </w:rPr>
        <w:t>1</w:t>
      </w:r>
      <w:r w:rsidRPr="00F27253">
        <w:rPr>
          <w:rFonts w:asciiTheme="majorEastAsia" w:eastAsiaTheme="majorEastAsia" w:hAnsiTheme="majorEastAsia" w:hint="eastAsia"/>
          <w:b/>
          <w:sz w:val="32"/>
          <w:szCs w:val="32"/>
        </w:rPr>
        <w:t>学年第</w:t>
      </w:r>
      <w:r w:rsidR="008C58A1">
        <w:rPr>
          <w:rFonts w:asciiTheme="majorEastAsia" w:eastAsiaTheme="majorEastAsia" w:hAnsiTheme="majorEastAsia" w:hint="eastAsia"/>
          <w:b/>
          <w:sz w:val="32"/>
          <w:szCs w:val="32"/>
        </w:rPr>
        <w:t>一</w:t>
      </w:r>
      <w:r w:rsidRPr="00F27253">
        <w:rPr>
          <w:rFonts w:asciiTheme="majorEastAsia" w:eastAsiaTheme="majorEastAsia" w:hAnsiTheme="majorEastAsia" w:hint="eastAsia"/>
          <w:b/>
          <w:sz w:val="32"/>
          <w:szCs w:val="32"/>
        </w:rPr>
        <w:t>学期</w:t>
      </w:r>
    </w:p>
    <w:p w:rsidR="00F27253" w:rsidRPr="00F27253" w:rsidRDefault="00F27253" w:rsidP="00F27253">
      <w:pPr>
        <w:ind w:firstLineChars="200" w:firstLine="643"/>
        <w:jc w:val="center"/>
        <w:rPr>
          <w:rFonts w:asciiTheme="majorEastAsia" w:eastAsiaTheme="majorEastAsia" w:hAnsiTheme="majorEastAsia"/>
          <w:b/>
          <w:sz w:val="32"/>
          <w:szCs w:val="32"/>
        </w:rPr>
      </w:pPr>
      <w:r w:rsidRPr="00F27253">
        <w:rPr>
          <w:rFonts w:asciiTheme="majorEastAsia" w:eastAsiaTheme="majorEastAsia" w:hAnsiTheme="majorEastAsia" w:hint="eastAsia"/>
          <w:b/>
          <w:sz w:val="32"/>
          <w:szCs w:val="32"/>
        </w:rPr>
        <w:t>解除学生违纪处分的提示</w:t>
      </w:r>
    </w:p>
    <w:p w:rsidR="00F27253" w:rsidRPr="00F27253" w:rsidRDefault="00F27253" w:rsidP="00F27253">
      <w:pPr>
        <w:ind w:firstLineChars="200" w:firstLine="560"/>
        <w:rPr>
          <w:rFonts w:ascii="仿宋" w:eastAsia="仿宋" w:hAnsi="仿宋"/>
          <w:sz w:val="28"/>
          <w:szCs w:val="28"/>
        </w:rPr>
      </w:pPr>
      <w:r w:rsidRPr="00F27253">
        <w:rPr>
          <w:rFonts w:ascii="仿宋" w:eastAsia="仿宋" w:hAnsi="仿宋" w:hint="eastAsia"/>
          <w:sz w:val="28"/>
          <w:szCs w:val="28"/>
        </w:rPr>
        <w:t>根据《上海立信会计金融学院关于解除学生违纪处分的实施办法》</w:t>
      </w:r>
      <w:r w:rsidR="000C6954">
        <w:rPr>
          <w:rFonts w:ascii="仿宋" w:eastAsia="仿宋" w:hAnsi="仿宋" w:hint="eastAsia"/>
          <w:sz w:val="28"/>
          <w:szCs w:val="28"/>
        </w:rPr>
        <w:t>（立信会计金融学</w:t>
      </w:r>
      <w:r w:rsidR="00AB5772" w:rsidRPr="00AB5772">
        <w:rPr>
          <w:rFonts w:ascii="仿宋" w:eastAsia="仿宋" w:hAnsi="仿宋" w:hint="eastAsia"/>
          <w:sz w:val="28"/>
          <w:szCs w:val="28"/>
        </w:rPr>
        <w:t>〔</w:t>
      </w:r>
      <w:r w:rsidR="00AB5772">
        <w:rPr>
          <w:rFonts w:ascii="仿宋" w:eastAsia="仿宋" w:hAnsi="仿宋"/>
          <w:sz w:val="28"/>
          <w:szCs w:val="28"/>
        </w:rPr>
        <w:t>2017</w:t>
      </w:r>
      <w:r w:rsidR="00AB5772" w:rsidRPr="00AB5772">
        <w:rPr>
          <w:rFonts w:ascii="仿宋" w:eastAsia="仿宋" w:hAnsi="仿宋" w:hint="eastAsia"/>
          <w:sz w:val="28"/>
          <w:szCs w:val="28"/>
        </w:rPr>
        <w:t>〕</w:t>
      </w:r>
      <w:r w:rsidR="000C6954">
        <w:rPr>
          <w:rFonts w:ascii="仿宋" w:eastAsia="仿宋" w:hAnsi="仿宋"/>
          <w:sz w:val="28"/>
          <w:szCs w:val="28"/>
        </w:rPr>
        <w:t>18号</w:t>
      </w:r>
      <w:r w:rsidR="000C6954">
        <w:rPr>
          <w:rFonts w:ascii="仿宋" w:eastAsia="仿宋" w:hAnsi="仿宋" w:hint="eastAsia"/>
          <w:sz w:val="28"/>
          <w:szCs w:val="28"/>
        </w:rPr>
        <w:t>）</w:t>
      </w:r>
      <w:r w:rsidRPr="00F27253">
        <w:rPr>
          <w:rFonts w:ascii="仿宋" w:eastAsia="仿宋" w:hAnsi="仿宋" w:hint="eastAsia"/>
          <w:sz w:val="28"/>
          <w:szCs w:val="28"/>
        </w:rPr>
        <w:t>的规定，学生处将开展本学期解除学生违纪处分工作，</w:t>
      </w:r>
      <w:r>
        <w:rPr>
          <w:rFonts w:ascii="仿宋" w:eastAsia="仿宋" w:hAnsi="仿宋" w:hint="eastAsia"/>
          <w:sz w:val="28"/>
          <w:szCs w:val="28"/>
        </w:rPr>
        <w:t>具体</w:t>
      </w:r>
      <w:r w:rsidRPr="00F27253">
        <w:rPr>
          <w:rFonts w:ascii="仿宋" w:eastAsia="仿宋" w:hAnsi="仿宋" w:hint="eastAsia"/>
          <w:sz w:val="28"/>
          <w:szCs w:val="28"/>
        </w:rPr>
        <w:t>提示如下：</w:t>
      </w:r>
    </w:p>
    <w:p w:rsidR="002E1D6F" w:rsidRDefault="00F27253" w:rsidP="00F27253">
      <w:pPr>
        <w:ind w:firstLineChars="200" w:firstLine="562"/>
        <w:rPr>
          <w:rFonts w:ascii="仿宋" w:eastAsia="仿宋" w:hAnsi="仿宋"/>
          <w:b/>
          <w:sz w:val="28"/>
          <w:szCs w:val="28"/>
        </w:rPr>
      </w:pPr>
      <w:r w:rsidRPr="00F27253">
        <w:rPr>
          <w:rFonts w:ascii="仿宋" w:eastAsia="仿宋" w:hAnsi="仿宋" w:hint="eastAsia"/>
          <w:b/>
          <w:sz w:val="28"/>
          <w:szCs w:val="28"/>
        </w:rPr>
        <w:t>一、申请解除违纪处分的时间：</w:t>
      </w:r>
    </w:p>
    <w:p w:rsidR="00F27253" w:rsidRPr="00F27253" w:rsidRDefault="00F27253" w:rsidP="002E1D6F">
      <w:pPr>
        <w:ind w:firstLineChars="200" w:firstLine="560"/>
        <w:rPr>
          <w:rFonts w:ascii="仿宋" w:eastAsia="仿宋" w:hAnsi="仿宋"/>
          <w:sz w:val="28"/>
          <w:szCs w:val="28"/>
        </w:rPr>
      </w:pPr>
      <w:r w:rsidRPr="00F27253">
        <w:rPr>
          <w:rFonts w:ascii="仿宋" w:eastAsia="仿宋" w:hAnsi="仿宋" w:hint="eastAsia"/>
          <w:sz w:val="28"/>
          <w:szCs w:val="28"/>
        </w:rPr>
        <w:t>20</w:t>
      </w:r>
      <w:r w:rsidR="00387B27">
        <w:rPr>
          <w:rFonts w:ascii="仿宋" w:eastAsia="仿宋" w:hAnsi="仿宋" w:hint="eastAsia"/>
          <w:sz w:val="28"/>
          <w:szCs w:val="28"/>
        </w:rPr>
        <w:t>20</w:t>
      </w:r>
      <w:r w:rsidRPr="00F27253">
        <w:rPr>
          <w:rFonts w:ascii="仿宋" w:eastAsia="仿宋" w:hAnsi="仿宋" w:hint="eastAsia"/>
          <w:sz w:val="28"/>
          <w:szCs w:val="28"/>
        </w:rPr>
        <w:t>年</w:t>
      </w:r>
      <w:r w:rsidR="00477A60">
        <w:rPr>
          <w:rFonts w:ascii="仿宋" w:eastAsia="仿宋" w:hAnsi="仿宋"/>
          <w:sz w:val="28"/>
          <w:szCs w:val="28"/>
        </w:rPr>
        <w:t>12</w:t>
      </w:r>
      <w:r w:rsidRPr="00F27253">
        <w:rPr>
          <w:rFonts w:ascii="仿宋" w:eastAsia="仿宋" w:hAnsi="仿宋" w:hint="eastAsia"/>
          <w:sz w:val="28"/>
          <w:szCs w:val="28"/>
        </w:rPr>
        <w:t>月</w:t>
      </w:r>
      <w:r w:rsidR="00477A60">
        <w:rPr>
          <w:rFonts w:ascii="仿宋" w:eastAsia="仿宋" w:hAnsi="仿宋"/>
          <w:sz w:val="28"/>
          <w:szCs w:val="28"/>
        </w:rPr>
        <w:t>1</w:t>
      </w:r>
      <w:r w:rsidRPr="00F27253">
        <w:rPr>
          <w:rFonts w:ascii="仿宋" w:eastAsia="仿宋" w:hAnsi="仿宋" w:hint="eastAsia"/>
          <w:sz w:val="28"/>
          <w:szCs w:val="28"/>
        </w:rPr>
        <w:t>日至</w:t>
      </w:r>
      <w:r w:rsidR="00477A60">
        <w:rPr>
          <w:rFonts w:ascii="仿宋" w:eastAsia="仿宋" w:hAnsi="仿宋"/>
          <w:sz w:val="28"/>
          <w:szCs w:val="28"/>
        </w:rPr>
        <w:t>12</w:t>
      </w:r>
      <w:r w:rsidRPr="00F27253">
        <w:rPr>
          <w:rFonts w:ascii="仿宋" w:eastAsia="仿宋" w:hAnsi="仿宋" w:hint="eastAsia"/>
          <w:sz w:val="28"/>
          <w:szCs w:val="28"/>
        </w:rPr>
        <w:t>月</w:t>
      </w:r>
      <w:r w:rsidR="00477A60">
        <w:rPr>
          <w:rFonts w:ascii="仿宋" w:eastAsia="仿宋" w:hAnsi="仿宋"/>
          <w:sz w:val="28"/>
          <w:szCs w:val="28"/>
        </w:rPr>
        <w:t>15</w:t>
      </w:r>
      <w:r w:rsidRPr="00F27253">
        <w:rPr>
          <w:rFonts w:ascii="仿宋" w:eastAsia="仿宋" w:hAnsi="仿宋" w:hint="eastAsia"/>
          <w:sz w:val="28"/>
          <w:szCs w:val="28"/>
        </w:rPr>
        <w:t>日，由学生本人向所在二级学院提出解除违纪处分的书面申请并填写《解除学生违纪处分的申请表》（电子表见学生处网站下载专区）。</w:t>
      </w:r>
    </w:p>
    <w:p w:rsidR="00AD2F31" w:rsidRDefault="00F27253" w:rsidP="00F27253">
      <w:pPr>
        <w:ind w:firstLineChars="200" w:firstLine="562"/>
        <w:rPr>
          <w:rFonts w:ascii="仿宋" w:eastAsia="仿宋" w:hAnsi="仿宋"/>
          <w:b/>
          <w:sz w:val="28"/>
          <w:szCs w:val="28"/>
        </w:rPr>
      </w:pPr>
      <w:r w:rsidRPr="00F27253">
        <w:rPr>
          <w:rFonts w:ascii="仿宋" w:eastAsia="仿宋" w:hAnsi="仿宋"/>
          <w:b/>
          <w:sz w:val="28"/>
          <w:szCs w:val="28"/>
        </w:rPr>
        <w:t>二</w:t>
      </w:r>
      <w:r w:rsidRPr="00F27253">
        <w:rPr>
          <w:rFonts w:ascii="仿宋" w:eastAsia="仿宋" w:hAnsi="仿宋" w:hint="eastAsia"/>
          <w:b/>
          <w:sz w:val="28"/>
          <w:szCs w:val="28"/>
        </w:rPr>
        <w:t>、</w:t>
      </w:r>
      <w:r w:rsidRPr="00F27253">
        <w:rPr>
          <w:rFonts w:ascii="仿宋" w:eastAsia="仿宋" w:hAnsi="仿宋"/>
          <w:b/>
          <w:sz w:val="28"/>
          <w:szCs w:val="28"/>
        </w:rPr>
        <w:t>申请解除违纪处分考察材料上报学生处时间</w:t>
      </w:r>
      <w:r w:rsidRPr="00F27253">
        <w:rPr>
          <w:rFonts w:ascii="仿宋" w:eastAsia="仿宋" w:hAnsi="仿宋" w:hint="eastAsia"/>
          <w:b/>
          <w:sz w:val="28"/>
          <w:szCs w:val="28"/>
        </w:rPr>
        <w:t>：</w:t>
      </w:r>
    </w:p>
    <w:p w:rsidR="00F27253" w:rsidRPr="00F27253" w:rsidRDefault="00F27253" w:rsidP="00AD2F31">
      <w:pPr>
        <w:ind w:firstLineChars="200" w:firstLine="560"/>
        <w:rPr>
          <w:rFonts w:ascii="仿宋" w:eastAsia="仿宋" w:hAnsi="仿宋"/>
          <w:b/>
          <w:sz w:val="28"/>
          <w:szCs w:val="28"/>
        </w:rPr>
      </w:pPr>
      <w:r w:rsidRPr="00F27253">
        <w:rPr>
          <w:rFonts w:ascii="仿宋" w:eastAsia="仿宋" w:hAnsi="仿宋" w:hint="eastAsia"/>
          <w:sz w:val="28"/>
          <w:szCs w:val="28"/>
        </w:rPr>
        <w:t>20</w:t>
      </w:r>
      <w:r w:rsidR="00387B27">
        <w:rPr>
          <w:rFonts w:ascii="仿宋" w:eastAsia="仿宋" w:hAnsi="仿宋" w:hint="eastAsia"/>
          <w:sz w:val="28"/>
          <w:szCs w:val="28"/>
        </w:rPr>
        <w:t>20</w:t>
      </w:r>
      <w:r w:rsidRPr="00F27253">
        <w:rPr>
          <w:rFonts w:ascii="仿宋" w:eastAsia="仿宋" w:hAnsi="仿宋" w:hint="eastAsia"/>
          <w:sz w:val="28"/>
          <w:szCs w:val="28"/>
        </w:rPr>
        <w:t>年</w:t>
      </w:r>
      <w:r w:rsidR="006E3F7D">
        <w:rPr>
          <w:rFonts w:ascii="仿宋" w:eastAsia="仿宋" w:hAnsi="仿宋"/>
          <w:sz w:val="28"/>
          <w:szCs w:val="28"/>
        </w:rPr>
        <w:t>12</w:t>
      </w:r>
      <w:r w:rsidRPr="00F27253">
        <w:rPr>
          <w:rFonts w:ascii="仿宋" w:eastAsia="仿宋" w:hAnsi="仿宋" w:hint="eastAsia"/>
          <w:sz w:val="28"/>
          <w:szCs w:val="28"/>
        </w:rPr>
        <w:t>月</w:t>
      </w:r>
      <w:r w:rsidR="006E3F7D">
        <w:rPr>
          <w:rFonts w:ascii="仿宋" w:eastAsia="仿宋" w:hAnsi="仿宋"/>
          <w:sz w:val="28"/>
          <w:szCs w:val="28"/>
        </w:rPr>
        <w:t>16</w:t>
      </w:r>
      <w:r w:rsidRPr="00F27253">
        <w:rPr>
          <w:rFonts w:ascii="仿宋" w:eastAsia="仿宋" w:hAnsi="仿宋" w:hint="eastAsia"/>
          <w:sz w:val="28"/>
          <w:szCs w:val="28"/>
        </w:rPr>
        <w:t>日</w:t>
      </w:r>
    </w:p>
    <w:p w:rsidR="00F27253" w:rsidRPr="00F27253" w:rsidRDefault="00F27253" w:rsidP="00F27253">
      <w:pPr>
        <w:ind w:firstLineChars="200" w:firstLine="562"/>
        <w:rPr>
          <w:rFonts w:ascii="仿宋" w:eastAsia="仿宋" w:hAnsi="仿宋"/>
          <w:b/>
          <w:sz w:val="28"/>
          <w:szCs w:val="28"/>
        </w:rPr>
      </w:pPr>
      <w:r w:rsidRPr="00F27253">
        <w:rPr>
          <w:rFonts w:ascii="仿宋" w:eastAsia="仿宋" w:hAnsi="仿宋" w:hint="eastAsia"/>
          <w:b/>
          <w:sz w:val="28"/>
          <w:szCs w:val="28"/>
        </w:rPr>
        <w:t>三、申请解除违纪处分的基本条件：</w:t>
      </w:r>
    </w:p>
    <w:p w:rsidR="00AD2F31" w:rsidRDefault="00F27253" w:rsidP="00F27253">
      <w:pPr>
        <w:ind w:firstLineChars="200" w:firstLine="560"/>
        <w:rPr>
          <w:rFonts w:ascii="仿宋" w:eastAsia="仿宋" w:hAnsi="仿宋"/>
          <w:sz w:val="28"/>
          <w:szCs w:val="28"/>
        </w:rPr>
      </w:pPr>
      <w:r w:rsidRPr="00F27253">
        <w:rPr>
          <w:rFonts w:ascii="仿宋" w:eastAsia="仿宋" w:hAnsi="仿宋"/>
          <w:sz w:val="28"/>
          <w:szCs w:val="28"/>
        </w:rPr>
        <w:t>(一)受警告、严重警告、记过处分的学生，从处分决定书生效之日起经过6个月考察期。受</w:t>
      </w:r>
      <w:r w:rsidR="00F8088B">
        <w:rPr>
          <w:rFonts w:ascii="仿宋" w:eastAsia="仿宋" w:hAnsi="仿宋"/>
          <w:sz w:val="28"/>
          <w:szCs w:val="28"/>
        </w:rPr>
        <w:t>留校</w:t>
      </w:r>
      <w:r w:rsidR="00F8088B">
        <w:rPr>
          <w:rFonts w:ascii="仿宋" w:eastAsia="仿宋" w:hAnsi="仿宋" w:hint="eastAsia"/>
          <w:sz w:val="28"/>
          <w:szCs w:val="28"/>
        </w:rPr>
        <w:t>察</w:t>
      </w:r>
      <w:r w:rsidRPr="00F27253">
        <w:rPr>
          <w:rFonts w:ascii="仿宋" w:eastAsia="仿宋" w:hAnsi="仿宋"/>
          <w:sz w:val="28"/>
          <w:szCs w:val="28"/>
        </w:rPr>
        <w:t>看处分的学生，从处分决定书生效之日起经过12个月考察期;</w:t>
      </w:r>
    </w:p>
    <w:p w:rsidR="00F27253" w:rsidRDefault="00F27253" w:rsidP="00AD2F31">
      <w:pPr>
        <w:rPr>
          <w:rFonts w:ascii="仿宋" w:eastAsia="仿宋" w:hAnsi="仿宋"/>
          <w:sz w:val="28"/>
          <w:szCs w:val="28"/>
        </w:rPr>
      </w:pPr>
      <w:r>
        <w:rPr>
          <w:rFonts w:ascii="宋体" w:eastAsia="宋体" w:hAnsi="宋体" w:cs="宋体" w:hint="eastAsia"/>
          <w:sz w:val="28"/>
          <w:szCs w:val="28"/>
        </w:rPr>
        <w:t>  </w:t>
      </w:r>
      <w:r w:rsidRPr="00F27253">
        <w:rPr>
          <w:rFonts w:ascii="仿宋" w:eastAsia="仿宋" w:hAnsi="仿宋"/>
          <w:sz w:val="28"/>
          <w:szCs w:val="28"/>
        </w:rPr>
        <w:t>(二)考察期内，受处分学生能够深刻反省违纪错误，每季度主动以书面形式向辅导员汇报思想不少于一次，并接受老师的教育、指导及书面鉴定;</w:t>
      </w:r>
    </w:p>
    <w:p w:rsidR="00F27253" w:rsidRPr="00F27253" w:rsidRDefault="00F27253" w:rsidP="00F27253">
      <w:pPr>
        <w:rPr>
          <w:rFonts w:ascii="仿宋" w:eastAsia="仿宋" w:hAnsi="仿宋"/>
          <w:sz w:val="28"/>
          <w:szCs w:val="28"/>
        </w:rPr>
      </w:pPr>
      <w:r>
        <w:rPr>
          <w:rFonts w:ascii="宋体" w:eastAsia="宋体" w:hAnsi="宋体" w:cs="宋体" w:hint="eastAsia"/>
          <w:sz w:val="28"/>
          <w:szCs w:val="28"/>
        </w:rPr>
        <w:t>  </w:t>
      </w:r>
      <w:r w:rsidRPr="00F27253">
        <w:rPr>
          <w:rFonts w:ascii="仿宋" w:eastAsia="仿宋" w:hAnsi="仿宋"/>
          <w:sz w:val="28"/>
          <w:szCs w:val="28"/>
        </w:rPr>
        <w:t>(三)在考察期内无违纪现象，表现良好;</w:t>
      </w:r>
    </w:p>
    <w:p w:rsidR="00F27253" w:rsidRPr="00F27253" w:rsidRDefault="00F27253" w:rsidP="00F27253">
      <w:pPr>
        <w:ind w:firstLineChars="200" w:firstLine="560"/>
        <w:rPr>
          <w:rFonts w:ascii="仿宋" w:eastAsia="仿宋" w:hAnsi="仿宋"/>
          <w:sz w:val="28"/>
          <w:szCs w:val="28"/>
        </w:rPr>
      </w:pPr>
      <w:r w:rsidRPr="00F27253">
        <w:rPr>
          <w:rFonts w:ascii="仿宋" w:eastAsia="仿宋" w:hAnsi="仿宋"/>
          <w:sz w:val="28"/>
          <w:szCs w:val="28"/>
        </w:rPr>
        <w:t>(四)在考察期内学习努力，综合素质测评成绩有明显提升;</w:t>
      </w:r>
    </w:p>
    <w:p w:rsidR="00F27253" w:rsidRDefault="00F27253" w:rsidP="00F27253">
      <w:pPr>
        <w:ind w:firstLineChars="200" w:firstLine="560"/>
        <w:rPr>
          <w:rFonts w:ascii="仿宋" w:eastAsia="仿宋" w:hAnsi="仿宋"/>
          <w:sz w:val="28"/>
          <w:szCs w:val="28"/>
        </w:rPr>
      </w:pPr>
      <w:r w:rsidRPr="00F27253">
        <w:rPr>
          <w:rFonts w:ascii="仿宋" w:eastAsia="仿宋" w:hAnsi="仿宋"/>
          <w:sz w:val="28"/>
          <w:szCs w:val="28"/>
        </w:rPr>
        <w:t>(五)在考察期内积极参加学校校园服务工作，受到警告、严重警告处分的学生，参加校园服务不少于20小时;受到记过处分的学生，</w:t>
      </w:r>
      <w:r w:rsidRPr="00F27253">
        <w:rPr>
          <w:rFonts w:ascii="仿宋" w:eastAsia="仿宋" w:hAnsi="仿宋"/>
          <w:sz w:val="28"/>
          <w:szCs w:val="28"/>
        </w:rPr>
        <w:lastRenderedPageBreak/>
        <w:t>不少于40小时;</w:t>
      </w:r>
      <w:r w:rsidR="00D82EDA">
        <w:rPr>
          <w:rFonts w:ascii="仿宋" w:eastAsia="仿宋" w:hAnsi="仿宋"/>
          <w:sz w:val="28"/>
          <w:szCs w:val="28"/>
        </w:rPr>
        <w:t>受到留校察看</w:t>
      </w:r>
      <w:r w:rsidRPr="00F27253">
        <w:rPr>
          <w:rFonts w:ascii="仿宋" w:eastAsia="仿宋" w:hAnsi="仿宋"/>
          <w:sz w:val="28"/>
          <w:szCs w:val="28"/>
        </w:rPr>
        <w:t>处分的学生，不少于60小时;</w:t>
      </w:r>
    </w:p>
    <w:p w:rsidR="00F27253" w:rsidRDefault="00F27253" w:rsidP="00F27253">
      <w:pPr>
        <w:rPr>
          <w:rFonts w:ascii="仿宋" w:eastAsia="仿宋" w:hAnsi="仿宋"/>
          <w:sz w:val="28"/>
          <w:szCs w:val="28"/>
        </w:rPr>
      </w:pPr>
      <w:r w:rsidRPr="00F27253">
        <w:rPr>
          <w:rFonts w:ascii="仿宋" w:eastAsia="仿宋" w:hAnsi="仿宋" w:hint="eastAsia"/>
          <w:sz w:val="28"/>
          <w:szCs w:val="28"/>
        </w:rPr>
        <w:t xml:space="preserve">    </w:t>
      </w:r>
      <w:r w:rsidRPr="00F27253">
        <w:rPr>
          <w:rFonts w:ascii="仿宋" w:eastAsia="仿宋" w:hAnsi="仿宋"/>
          <w:sz w:val="28"/>
          <w:szCs w:val="28"/>
        </w:rPr>
        <w:t>(六)考察期间，因抢险救灾、见义勇为、志愿服务、社会实践、义务献血、好人好事等受到校级及以上表彰的，可抵充需完成的剩余校园服务工作时间。</w:t>
      </w:r>
    </w:p>
    <w:p w:rsidR="00F27253" w:rsidRDefault="00F27253" w:rsidP="001E72D6">
      <w:pPr>
        <w:ind w:firstLineChars="200" w:firstLine="562"/>
        <w:rPr>
          <w:rFonts w:ascii="仿宋" w:eastAsia="仿宋" w:hAnsi="仿宋"/>
          <w:b/>
          <w:sz w:val="28"/>
          <w:szCs w:val="28"/>
        </w:rPr>
      </w:pPr>
      <w:r w:rsidRPr="001E72D6">
        <w:rPr>
          <w:rFonts w:ascii="仿宋" w:eastAsia="仿宋" w:hAnsi="仿宋" w:hint="eastAsia"/>
          <w:b/>
          <w:sz w:val="28"/>
          <w:szCs w:val="28"/>
        </w:rPr>
        <w:t>四、注意事项：</w:t>
      </w:r>
    </w:p>
    <w:p w:rsidR="00AD2F31" w:rsidRPr="00AD2F31" w:rsidRDefault="00AD2F31" w:rsidP="00AD2F31">
      <w:pPr>
        <w:ind w:firstLineChars="200" w:firstLine="560"/>
        <w:rPr>
          <w:rFonts w:ascii="仿宋" w:eastAsia="仿宋" w:hAnsi="仿宋"/>
          <w:sz w:val="28"/>
          <w:szCs w:val="28"/>
        </w:rPr>
      </w:pPr>
      <w:r>
        <w:rPr>
          <w:rFonts w:ascii="仿宋" w:eastAsia="仿宋" w:hAnsi="仿宋" w:hint="eastAsia"/>
          <w:sz w:val="28"/>
          <w:szCs w:val="28"/>
        </w:rPr>
        <w:t>（一</w:t>
      </w:r>
      <w:r w:rsidR="002E1D6F">
        <w:rPr>
          <w:rFonts w:ascii="仿宋" w:eastAsia="仿宋" w:hAnsi="仿宋" w:hint="eastAsia"/>
          <w:sz w:val="28"/>
          <w:szCs w:val="28"/>
        </w:rPr>
        <w:t>）</w:t>
      </w:r>
      <w:r w:rsidRPr="00AD2F31">
        <w:rPr>
          <w:rFonts w:ascii="仿宋" w:eastAsia="仿宋" w:hAnsi="仿宋" w:hint="eastAsia"/>
          <w:sz w:val="28"/>
          <w:szCs w:val="28"/>
        </w:rPr>
        <w:t>二级学院负责对学生处分考察期间的表现情况进行考察。可通过组织学生座谈会单独谈话，征求辅导员，任课教师意见等途径对学生考察期间内各方面的表现进行较全面的了解，</w:t>
      </w:r>
      <w:r>
        <w:rPr>
          <w:rFonts w:ascii="仿宋" w:eastAsia="仿宋" w:hAnsi="仿宋" w:hint="eastAsia"/>
          <w:sz w:val="28"/>
          <w:szCs w:val="28"/>
        </w:rPr>
        <w:t>形成书面</w:t>
      </w:r>
      <w:r w:rsidR="00D82EDA">
        <w:rPr>
          <w:rFonts w:ascii="仿宋" w:eastAsia="仿宋" w:hAnsi="仿宋" w:hint="eastAsia"/>
          <w:sz w:val="28"/>
          <w:szCs w:val="28"/>
        </w:rPr>
        <w:t>综合考察意见，并将警告，严重警告，记过和留校察</w:t>
      </w:r>
      <w:r w:rsidRPr="00AD2F31">
        <w:rPr>
          <w:rFonts w:ascii="仿宋" w:eastAsia="仿宋" w:hAnsi="仿宋" w:hint="eastAsia"/>
          <w:sz w:val="28"/>
          <w:szCs w:val="28"/>
        </w:rPr>
        <w:t>看处分解除的考察材料上报学生处。</w:t>
      </w:r>
    </w:p>
    <w:p w:rsidR="00AD2F31" w:rsidRPr="00AD2F31" w:rsidRDefault="00AD2F31" w:rsidP="00AD2F31">
      <w:pPr>
        <w:ind w:firstLineChars="200" w:firstLine="560"/>
        <w:rPr>
          <w:rFonts w:ascii="仿宋" w:eastAsia="仿宋" w:hAnsi="仿宋"/>
          <w:sz w:val="28"/>
          <w:szCs w:val="28"/>
        </w:rPr>
      </w:pPr>
      <w:r w:rsidRPr="00AD2F31">
        <w:rPr>
          <w:rFonts w:ascii="仿宋" w:eastAsia="仿宋" w:hAnsi="仿宋" w:hint="eastAsia"/>
          <w:sz w:val="28"/>
          <w:szCs w:val="28"/>
        </w:rPr>
        <w:t>（</w:t>
      </w:r>
      <w:r>
        <w:rPr>
          <w:rFonts w:ascii="仿宋" w:eastAsia="仿宋" w:hAnsi="仿宋" w:hint="eastAsia"/>
          <w:sz w:val="28"/>
          <w:szCs w:val="28"/>
        </w:rPr>
        <w:t>二</w:t>
      </w:r>
      <w:r w:rsidRPr="00AD2F31">
        <w:rPr>
          <w:rFonts w:ascii="仿宋" w:eastAsia="仿宋" w:hAnsi="仿宋" w:hint="eastAsia"/>
          <w:sz w:val="28"/>
          <w:szCs w:val="28"/>
        </w:rPr>
        <w:t>）</w:t>
      </w:r>
      <w:r w:rsidRPr="00F82EBC">
        <w:rPr>
          <w:rFonts w:ascii="仿宋" w:eastAsia="仿宋" w:hAnsi="仿宋" w:hint="eastAsia"/>
          <w:sz w:val="28"/>
          <w:szCs w:val="28"/>
          <w:u w:val="single"/>
        </w:rPr>
        <w:t>解除警告，严重警告处分的决定由二级学院在考核学生表现后作出，并报学生处备案</w:t>
      </w:r>
      <w:r w:rsidRPr="00AD2F31">
        <w:rPr>
          <w:rFonts w:ascii="仿宋" w:eastAsia="仿宋" w:hAnsi="仿宋" w:hint="eastAsia"/>
          <w:sz w:val="28"/>
          <w:szCs w:val="28"/>
        </w:rPr>
        <w:t>。</w:t>
      </w:r>
    </w:p>
    <w:p w:rsidR="00AD2F31" w:rsidRPr="00AD2F31" w:rsidRDefault="00AD2F31" w:rsidP="00AD2F31">
      <w:pPr>
        <w:ind w:firstLineChars="200" w:firstLine="560"/>
        <w:rPr>
          <w:rFonts w:ascii="仿宋" w:eastAsia="仿宋" w:hAnsi="仿宋"/>
          <w:sz w:val="28"/>
          <w:szCs w:val="28"/>
        </w:rPr>
      </w:pPr>
      <w:r>
        <w:rPr>
          <w:rFonts w:ascii="仿宋" w:eastAsia="仿宋" w:hAnsi="仿宋" w:hint="eastAsia"/>
          <w:sz w:val="28"/>
          <w:szCs w:val="28"/>
        </w:rPr>
        <w:t>（三</w:t>
      </w:r>
      <w:r w:rsidRPr="00AD2F31">
        <w:rPr>
          <w:rFonts w:ascii="仿宋" w:eastAsia="仿宋" w:hAnsi="仿宋" w:hint="eastAsia"/>
          <w:sz w:val="28"/>
          <w:szCs w:val="28"/>
        </w:rPr>
        <w:t>）</w:t>
      </w:r>
      <w:r w:rsidRPr="00F82EBC">
        <w:rPr>
          <w:rFonts w:ascii="仿宋" w:eastAsia="仿宋" w:hAnsi="仿宋" w:hint="eastAsia"/>
          <w:sz w:val="28"/>
          <w:szCs w:val="28"/>
          <w:u w:val="single"/>
        </w:rPr>
        <w:t>作出解除违纪处分决定的，应由作出单位或部门制作解除违纪处分的决定书，决定书必须送达申请人本人;</w:t>
      </w:r>
      <w:r w:rsidR="004727C5">
        <w:rPr>
          <w:rFonts w:ascii="仿宋" w:eastAsia="仿宋" w:hAnsi="仿宋" w:hint="eastAsia"/>
          <w:sz w:val="28"/>
          <w:szCs w:val="28"/>
        </w:rPr>
        <w:t>作出不予解除违纪处分决定的，应由原违纪处分作出单位或</w:t>
      </w:r>
      <w:r w:rsidRPr="00AD2F31">
        <w:rPr>
          <w:rFonts w:ascii="仿宋" w:eastAsia="仿宋" w:hAnsi="仿宋" w:hint="eastAsia"/>
          <w:sz w:val="28"/>
          <w:szCs w:val="28"/>
        </w:rPr>
        <w:t>部门将结果告知申请人并说明理由。</w:t>
      </w:r>
    </w:p>
    <w:p w:rsidR="002E1D6F" w:rsidRDefault="001E72D6" w:rsidP="00AD2F31">
      <w:pPr>
        <w:ind w:firstLineChars="200" w:firstLine="562"/>
        <w:rPr>
          <w:rFonts w:ascii="仿宋" w:eastAsia="仿宋" w:hAnsi="仿宋"/>
          <w:b/>
          <w:sz w:val="28"/>
          <w:szCs w:val="28"/>
        </w:rPr>
      </w:pPr>
      <w:r w:rsidRPr="00AD2F31">
        <w:rPr>
          <w:rFonts w:ascii="仿宋" w:eastAsia="仿宋" w:hAnsi="仿宋" w:hint="eastAsia"/>
          <w:b/>
          <w:sz w:val="28"/>
          <w:szCs w:val="28"/>
        </w:rPr>
        <w:t>五、报送地点及联系方式：</w:t>
      </w:r>
    </w:p>
    <w:p w:rsidR="001E72D6" w:rsidRDefault="001E72D6" w:rsidP="002E1D6F">
      <w:pPr>
        <w:ind w:firstLineChars="200" w:firstLine="560"/>
        <w:rPr>
          <w:rFonts w:ascii="仿宋" w:eastAsia="仿宋" w:hAnsi="仿宋"/>
          <w:sz w:val="28"/>
          <w:szCs w:val="28"/>
        </w:rPr>
      </w:pPr>
      <w:r>
        <w:rPr>
          <w:rFonts w:ascii="仿宋" w:eastAsia="仿宋" w:hAnsi="仿宋" w:hint="eastAsia"/>
          <w:sz w:val="28"/>
          <w:szCs w:val="28"/>
        </w:rPr>
        <w:t>解除学生违纪处分考察材料及解除处分文书报送至浦东校区学生活动中心</w:t>
      </w:r>
      <w:r w:rsidR="00C450A1">
        <w:rPr>
          <w:rFonts w:ascii="仿宋" w:eastAsia="仿宋" w:hAnsi="仿宋" w:hint="eastAsia"/>
          <w:sz w:val="28"/>
          <w:szCs w:val="28"/>
        </w:rPr>
        <w:t>21</w:t>
      </w:r>
      <w:r w:rsidR="00C450A1">
        <w:rPr>
          <w:rFonts w:ascii="仿宋" w:eastAsia="仿宋" w:hAnsi="仿宋"/>
          <w:sz w:val="28"/>
          <w:szCs w:val="28"/>
        </w:rPr>
        <w:t>6</w:t>
      </w:r>
      <w:r w:rsidR="00C450A1">
        <w:rPr>
          <w:rFonts w:ascii="仿宋" w:eastAsia="仿宋" w:hAnsi="仿宋" w:hint="eastAsia"/>
          <w:sz w:val="28"/>
          <w:szCs w:val="28"/>
        </w:rPr>
        <w:t>贺琳娜</w:t>
      </w:r>
      <w:r>
        <w:rPr>
          <w:rFonts w:ascii="仿宋" w:eastAsia="仿宋" w:hAnsi="仿宋" w:hint="eastAsia"/>
          <w:sz w:val="28"/>
          <w:szCs w:val="28"/>
        </w:rPr>
        <w:t>老师处、松江校区序伦大楼</w:t>
      </w:r>
      <w:r w:rsidR="00EB63BA">
        <w:rPr>
          <w:rFonts w:ascii="仿宋" w:eastAsia="仿宋" w:hAnsi="仿宋" w:hint="eastAsia"/>
          <w:sz w:val="28"/>
          <w:szCs w:val="28"/>
        </w:rPr>
        <w:t>31</w:t>
      </w:r>
      <w:r w:rsidR="00EB63BA">
        <w:rPr>
          <w:rFonts w:ascii="仿宋" w:eastAsia="仿宋" w:hAnsi="仿宋"/>
          <w:sz w:val="28"/>
          <w:szCs w:val="28"/>
        </w:rPr>
        <w:t>7</w:t>
      </w:r>
      <w:bookmarkStart w:id="0" w:name="_GoBack"/>
      <w:bookmarkEnd w:id="0"/>
      <w:r w:rsidR="00C450A1">
        <w:rPr>
          <w:rFonts w:ascii="仿宋" w:eastAsia="仿宋" w:hAnsi="仿宋" w:hint="eastAsia"/>
          <w:sz w:val="28"/>
          <w:szCs w:val="28"/>
        </w:rPr>
        <w:t>阿佰老师处。联系人贺琳娜</w:t>
      </w:r>
      <w:r>
        <w:rPr>
          <w:rFonts w:ascii="仿宋" w:eastAsia="仿宋" w:hAnsi="仿宋" w:hint="eastAsia"/>
          <w:sz w:val="28"/>
          <w:szCs w:val="28"/>
        </w:rPr>
        <w:t>，联系电话</w:t>
      </w:r>
      <w:r w:rsidR="00C450A1">
        <w:rPr>
          <w:rFonts w:ascii="仿宋" w:eastAsia="仿宋" w:hAnsi="仿宋" w:hint="eastAsia"/>
          <w:sz w:val="28"/>
          <w:szCs w:val="28"/>
        </w:rPr>
        <w:t>18</w:t>
      </w:r>
      <w:r w:rsidR="00C450A1">
        <w:rPr>
          <w:rFonts w:ascii="仿宋" w:eastAsia="仿宋" w:hAnsi="仿宋"/>
          <w:sz w:val="28"/>
          <w:szCs w:val="28"/>
        </w:rPr>
        <w:t>021097117</w:t>
      </w:r>
      <w:r w:rsidR="002E1D6F">
        <w:rPr>
          <w:rFonts w:ascii="仿宋" w:eastAsia="仿宋" w:hAnsi="仿宋" w:hint="eastAsia"/>
          <w:sz w:val="28"/>
          <w:szCs w:val="28"/>
        </w:rPr>
        <w:t>。</w:t>
      </w:r>
    </w:p>
    <w:p w:rsidR="004E0EAB" w:rsidRDefault="002E1D6F" w:rsidP="002E1D6F">
      <w:pPr>
        <w:ind w:right="560"/>
        <w:jc w:val="right"/>
        <w:rPr>
          <w:rFonts w:ascii="仿宋" w:eastAsia="仿宋" w:hAnsi="仿宋"/>
          <w:sz w:val="28"/>
          <w:szCs w:val="28"/>
        </w:rPr>
      </w:pPr>
      <w:r>
        <w:rPr>
          <w:rFonts w:ascii="仿宋" w:eastAsia="仿宋" w:hAnsi="仿宋"/>
          <w:sz w:val="28"/>
          <w:szCs w:val="28"/>
        </w:rPr>
        <w:t>学生处</w:t>
      </w:r>
    </w:p>
    <w:p w:rsidR="002E1D6F" w:rsidRPr="00F27253" w:rsidRDefault="002E1D6F" w:rsidP="002E1D6F">
      <w:pPr>
        <w:jc w:val="right"/>
        <w:rPr>
          <w:rFonts w:ascii="仿宋" w:eastAsia="仿宋" w:hAnsi="仿宋"/>
          <w:sz w:val="28"/>
          <w:szCs w:val="28"/>
        </w:rPr>
      </w:pPr>
      <w:r>
        <w:rPr>
          <w:rFonts w:ascii="仿宋" w:eastAsia="仿宋" w:hAnsi="仿宋" w:hint="eastAsia"/>
          <w:sz w:val="28"/>
          <w:szCs w:val="28"/>
        </w:rPr>
        <w:t>20</w:t>
      </w:r>
      <w:r w:rsidR="00387B27">
        <w:rPr>
          <w:rFonts w:ascii="仿宋" w:eastAsia="仿宋" w:hAnsi="仿宋" w:hint="eastAsia"/>
          <w:sz w:val="28"/>
          <w:szCs w:val="28"/>
        </w:rPr>
        <w:t>20</w:t>
      </w:r>
      <w:r>
        <w:rPr>
          <w:rFonts w:ascii="仿宋" w:eastAsia="仿宋" w:hAnsi="仿宋" w:hint="eastAsia"/>
          <w:sz w:val="28"/>
          <w:szCs w:val="28"/>
        </w:rPr>
        <w:t>年</w:t>
      </w:r>
      <w:r w:rsidR="00C450A1">
        <w:rPr>
          <w:rFonts w:ascii="仿宋" w:eastAsia="仿宋" w:hAnsi="仿宋"/>
          <w:sz w:val="28"/>
          <w:szCs w:val="28"/>
        </w:rPr>
        <w:t>11</w:t>
      </w:r>
      <w:r>
        <w:rPr>
          <w:rFonts w:ascii="仿宋" w:eastAsia="仿宋" w:hAnsi="仿宋" w:hint="eastAsia"/>
          <w:sz w:val="28"/>
          <w:szCs w:val="28"/>
        </w:rPr>
        <w:t>月</w:t>
      </w:r>
      <w:r w:rsidR="00C450A1">
        <w:rPr>
          <w:rFonts w:ascii="仿宋" w:eastAsia="仿宋" w:hAnsi="仿宋"/>
          <w:sz w:val="28"/>
          <w:szCs w:val="28"/>
        </w:rPr>
        <w:t>30</w:t>
      </w:r>
      <w:r>
        <w:rPr>
          <w:rFonts w:ascii="仿宋" w:eastAsia="仿宋" w:hAnsi="仿宋" w:hint="eastAsia"/>
          <w:sz w:val="28"/>
          <w:szCs w:val="28"/>
        </w:rPr>
        <w:t>日</w:t>
      </w:r>
    </w:p>
    <w:sectPr w:rsidR="002E1D6F" w:rsidRPr="00F272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1AF" w:rsidRDefault="008B51AF" w:rsidP="00F27253">
      <w:r>
        <w:separator/>
      </w:r>
    </w:p>
  </w:endnote>
  <w:endnote w:type="continuationSeparator" w:id="0">
    <w:p w:rsidR="008B51AF" w:rsidRDefault="008B51AF" w:rsidP="00F2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1AF" w:rsidRDefault="008B51AF" w:rsidP="00F27253">
      <w:r>
        <w:separator/>
      </w:r>
    </w:p>
  </w:footnote>
  <w:footnote w:type="continuationSeparator" w:id="0">
    <w:p w:rsidR="008B51AF" w:rsidRDefault="008B51AF" w:rsidP="00F27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4D"/>
    <w:rsid w:val="00072BB1"/>
    <w:rsid w:val="000C6954"/>
    <w:rsid w:val="001E72D6"/>
    <w:rsid w:val="00201392"/>
    <w:rsid w:val="002E1D6F"/>
    <w:rsid w:val="00387B27"/>
    <w:rsid w:val="004727C5"/>
    <w:rsid w:val="00477A60"/>
    <w:rsid w:val="004E0EAB"/>
    <w:rsid w:val="005F08ED"/>
    <w:rsid w:val="00646A04"/>
    <w:rsid w:val="0067068C"/>
    <w:rsid w:val="006E3F7D"/>
    <w:rsid w:val="008B51AF"/>
    <w:rsid w:val="008C58A1"/>
    <w:rsid w:val="00A834EF"/>
    <w:rsid w:val="00AB5772"/>
    <w:rsid w:val="00AD2F31"/>
    <w:rsid w:val="00C450A1"/>
    <w:rsid w:val="00CB4132"/>
    <w:rsid w:val="00D40240"/>
    <w:rsid w:val="00D82EDA"/>
    <w:rsid w:val="00E04175"/>
    <w:rsid w:val="00E16A4D"/>
    <w:rsid w:val="00EB63BA"/>
    <w:rsid w:val="00EC5296"/>
    <w:rsid w:val="00F27253"/>
    <w:rsid w:val="00F8088B"/>
    <w:rsid w:val="00F82EBC"/>
    <w:rsid w:val="00F97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8464C-9511-4A30-AFAB-02197A20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2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2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253"/>
    <w:rPr>
      <w:sz w:val="18"/>
      <w:szCs w:val="18"/>
    </w:rPr>
  </w:style>
  <w:style w:type="paragraph" w:styleId="a4">
    <w:name w:val="footer"/>
    <w:basedOn w:val="a"/>
    <w:link w:val="Char0"/>
    <w:uiPriority w:val="99"/>
    <w:unhideWhenUsed/>
    <w:rsid w:val="00F27253"/>
    <w:pPr>
      <w:tabs>
        <w:tab w:val="center" w:pos="4153"/>
        <w:tab w:val="right" w:pos="8306"/>
      </w:tabs>
      <w:snapToGrid w:val="0"/>
      <w:jc w:val="left"/>
    </w:pPr>
    <w:rPr>
      <w:sz w:val="18"/>
      <w:szCs w:val="18"/>
    </w:rPr>
  </w:style>
  <w:style w:type="character" w:customStyle="1" w:styleId="Char0">
    <w:name w:val="页脚 Char"/>
    <w:basedOn w:val="a0"/>
    <w:link w:val="a4"/>
    <w:uiPriority w:val="99"/>
    <w:rsid w:val="00F27253"/>
    <w:rPr>
      <w:sz w:val="18"/>
      <w:szCs w:val="18"/>
    </w:rPr>
  </w:style>
  <w:style w:type="paragraph" w:styleId="a5">
    <w:name w:val="Balloon Text"/>
    <w:basedOn w:val="a"/>
    <w:link w:val="Char1"/>
    <w:uiPriority w:val="99"/>
    <w:semiHidden/>
    <w:unhideWhenUsed/>
    <w:rsid w:val="008C58A1"/>
    <w:rPr>
      <w:sz w:val="18"/>
      <w:szCs w:val="18"/>
    </w:rPr>
  </w:style>
  <w:style w:type="character" w:customStyle="1" w:styleId="Char1">
    <w:name w:val="批注框文本 Char"/>
    <w:basedOn w:val="a0"/>
    <w:link w:val="a5"/>
    <w:uiPriority w:val="99"/>
    <w:semiHidden/>
    <w:rsid w:val="008C58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强巴</dc:creator>
  <cp:lastModifiedBy>user</cp:lastModifiedBy>
  <cp:revision>14</cp:revision>
  <cp:lastPrinted>2020-11-30T02:56:00Z</cp:lastPrinted>
  <dcterms:created xsi:type="dcterms:W3CDTF">2020-04-29T01:39:00Z</dcterms:created>
  <dcterms:modified xsi:type="dcterms:W3CDTF">2020-11-30T03:30:00Z</dcterms:modified>
</cp:coreProperties>
</file>