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94" w:rsidRDefault="005D4E94" w:rsidP="005D4E94">
      <w:pPr>
        <w:tabs>
          <w:tab w:val="center" w:pos="5032"/>
          <w:tab w:val="right" w:pos="918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关于组织</w:t>
      </w:r>
      <w:r w:rsidRPr="00541C8B"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年上海市骨干辅导员高级研修班申报工作的</w:t>
      </w:r>
      <w:r w:rsidR="00943377">
        <w:rPr>
          <w:rFonts w:ascii="方正小标宋简体" w:eastAsia="方正小标宋简体" w:hint="eastAsia"/>
          <w:sz w:val="36"/>
          <w:szCs w:val="36"/>
        </w:rPr>
        <w:t>紧急</w:t>
      </w:r>
      <w:r>
        <w:rPr>
          <w:rFonts w:ascii="方正小标宋简体" w:eastAsia="方正小标宋简体" w:hint="eastAsia"/>
          <w:sz w:val="36"/>
          <w:szCs w:val="36"/>
        </w:rPr>
        <w:t>通知</w:t>
      </w:r>
    </w:p>
    <w:p w:rsidR="005D4E94" w:rsidRDefault="005D4E94" w:rsidP="005D4E94">
      <w:pPr>
        <w:tabs>
          <w:tab w:val="center" w:pos="5032"/>
          <w:tab w:val="right" w:pos="9180"/>
        </w:tabs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5D4E94" w:rsidRPr="0082183A" w:rsidRDefault="0082183A" w:rsidP="005D4E94">
      <w:pPr>
        <w:tabs>
          <w:tab w:val="center" w:pos="5032"/>
          <w:tab w:val="right" w:pos="9180"/>
        </w:tabs>
        <w:spacing w:line="56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全体</w:t>
      </w:r>
      <w:r>
        <w:rPr>
          <w:rFonts w:eastAsia="仿宋_GB2312"/>
          <w:kern w:val="0"/>
          <w:sz w:val="30"/>
          <w:szCs w:val="30"/>
        </w:rPr>
        <w:t>辅导员</w:t>
      </w:r>
      <w:r w:rsidR="005D4E94" w:rsidRPr="0082183A">
        <w:rPr>
          <w:rFonts w:eastAsia="仿宋_GB2312" w:hint="eastAsia"/>
          <w:kern w:val="0"/>
          <w:sz w:val="30"/>
          <w:szCs w:val="30"/>
        </w:rPr>
        <w:t>：</w:t>
      </w:r>
    </w:p>
    <w:p w:rsidR="003E5918" w:rsidRDefault="0082183A" w:rsidP="003E5918">
      <w:pPr>
        <w:tabs>
          <w:tab w:val="center" w:pos="5032"/>
          <w:tab w:val="right" w:pos="9180"/>
        </w:tabs>
        <w:spacing w:line="560" w:lineRule="exact"/>
        <w:ind w:leftChars="300" w:left="630"/>
        <w:rPr>
          <w:rFonts w:eastAsia="仿宋_GB2312"/>
          <w:kern w:val="0"/>
          <w:sz w:val="30"/>
          <w:szCs w:val="30"/>
        </w:rPr>
      </w:pPr>
      <w:r w:rsidRPr="0082183A">
        <w:rPr>
          <w:rFonts w:eastAsia="仿宋_GB2312"/>
          <w:kern w:val="0"/>
          <w:sz w:val="30"/>
          <w:szCs w:val="30"/>
        </w:rPr>
        <w:t>根据</w:t>
      </w:r>
      <w:r w:rsidRPr="0082183A">
        <w:rPr>
          <w:rFonts w:eastAsia="仿宋_GB2312" w:hint="eastAsia"/>
          <w:kern w:val="0"/>
          <w:sz w:val="30"/>
          <w:szCs w:val="30"/>
        </w:rPr>
        <w:t>市教委</w:t>
      </w:r>
      <w:r w:rsidR="003E5918">
        <w:rPr>
          <w:rFonts w:eastAsia="仿宋_GB2312" w:hint="eastAsia"/>
          <w:kern w:val="0"/>
          <w:sz w:val="30"/>
          <w:szCs w:val="30"/>
        </w:rPr>
        <w:t>今日下达的</w:t>
      </w:r>
      <w:r w:rsidRPr="0082183A">
        <w:rPr>
          <w:rFonts w:eastAsia="仿宋_GB2312" w:hint="eastAsia"/>
          <w:kern w:val="0"/>
          <w:sz w:val="30"/>
          <w:szCs w:val="30"/>
        </w:rPr>
        <w:t>工作通知，</w:t>
      </w:r>
      <w:r w:rsidR="003E5918">
        <w:rPr>
          <w:rFonts w:eastAsia="仿宋_GB2312" w:hint="eastAsia"/>
          <w:kern w:val="0"/>
          <w:sz w:val="30"/>
          <w:szCs w:val="30"/>
        </w:rPr>
        <w:t>现就</w:t>
      </w:r>
      <w:r w:rsidR="003E5918">
        <w:rPr>
          <w:rFonts w:eastAsia="仿宋_GB2312" w:hint="eastAsia"/>
          <w:kern w:val="0"/>
          <w:sz w:val="30"/>
          <w:szCs w:val="30"/>
        </w:rPr>
        <w:t>2</w:t>
      </w:r>
      <w:r w:rsidR="003E5918">
        <w:rPr>
          <w:rFonts w:eastAsia="仿宋_GB2312"/>
          <w:kern w:val="0"/>
          <w:sz w:val="30"/>
          <w:szCs w:val="30"/>
        </w:rPr>
        <w:t>019</w:t>
      </w:r>
      <w:r w:rsidR="003E5918">
        <w:rPr>
          <w:rFonts w:eastAsia="仿宋_GB2312"/>
          <w:kern w:val="0"/>
          <w:sz w:val="30"/>
          <w:szCs w:val="30"/>
        </w:rPr>
        <w:t>年我校关于上</w:t>
      </w:r>
    </w:p>
    <w:p w:rsidR="003E5918" w:rsidRDefault="003E5918" w:rsidP="003E5918">
      <w:pPr>
        <w:tabs>
          <w:tab w:val="center" w:pos="5032"/>
          <w:tab w:val="right" w:pos="9180"/>
        </w:tabs>
        <w:spacing w:line="56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海市骨干高级研修班的相关工作</w:t>
      </w:r>
      <w:r w:rsidR="003B11D4">
        <w:rPr>
          <w:rFonts w:eastAsia="仿宋_GB2312" w:hint="eastAsia"/>
          <w:kern w:val="0"/>
          <w:sz w:val="30"/>
          <w:szCs w:val="30"/>
        </w:rPr>
        <w:t>安排</w:t>
      </w:r>
      <w:r>
        <w:rPr>
          <w:rFonts w:eastAsia="仿宋_GB2312" w:hint="eastAsia"/>
          <w:kern w:val="0"/>
          <w:sz w:val="30"/>
          <w:szCs w:val="30"/>
        </w:rPr>
        <w:t>如下：</w:t>
      </w:r>
    </w:p>
    <w:p w:rsidR="00C67AC2" w:rsidRDefault="00C67AC2" w:rsidP="003E5918">
      <w:pPr>
        <w:tabs>
          <w:tab w:val="center" w:pos="5032"/>
          <w:tab w:val="right" w:pos="9180"/>
        </w:tabs>
        <w:spacing w:line="560" w:lineRule="exact"/>
        <w:ind w:firstLine="555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.</w:t>
      </w:r>
      <w:r w:rsidR="003B11D4">
        <w:rPr>
          <w:rFonts w:eastAsia="仿宋_GB2312"/>
          <w:kern w:val="0"/>
          <w:sz w:val="30"/>
          <w:szCs w:val="30"/>
        </w:rPr>
        <w:t>凡</w:t>
      </w:r>
      <w:r w:rsidR="003E5918">
        <w:rPr>
          <w:rFonts w:eastAsia="仿宋_GB2312"/>
          <w:kern w:val="0"/>
          <w:sz w:val="30"/>
          <w:szCs w:val="30"/>
        </w:rPr>
        <w:t>符合申报</w:t>
      </w:r>
      <w:r w:rsidR="003E5918">
        <w:rPr>
          <w:rFonts w:eastAsia="仿宋_GB2312" w:hint="eastAsia"/>
          <w:kern w:val="0"/>
          <w:sz w:val="30"/>
          <w:szCs w:val="30"/>
        </w:rPr>
        <w:t>条件</w:t>
      </w:r>
      <w:r w:rsidR="003E5918">
        <w:rPr>
          <w:rFonts w:eastAsia="仿宋_GB2312"/>
          <w:kern w:val="0"/>
          <w:sz w:val="30"/>
          <w:szCs w:val="30"/>
        </w:rPr>
        <w:t>的辅导员老师</w:t>
      </w:r>
      <w:r w:rsidR="003E5918">
        <w:rPr>
          <w:rFonts w:eastAsia="仿宋_GB2312" w:hint="eastAsia"/>
          <w:kern w:val="0"/>
          <w:sz w:val="30"/>
          <w:szCs w:val="30"/>
        </w:rPr>
        <w:t>（</w:t>
      </w:r>
      <w:r w:rsidR="003E5918">
        <w:rPr>
          <w:rFonts w:eastAsia="仿宋_GB2312"/>
          <w:kern w:val="0"/>
          <w:sz w:val="30"/>
          <w:szCs w:val="30"/>
        </w:rPr>
        <w:t>已参加过高</w:t>
      </w:r>
      <w:proofErr w:type="gramStart"/>
      <w:r w:rsidR="003E5918">
        <w:rPr>
          <w:rFonts w:eastAsia="仿宋_GB2312"/>
          <w:kern w:val="0"/>
          <w:sz w:val="30"/>
          <w:szCs w:val="30"/>
        </w:rPr>
        <w:t>研</w:t>
      </w:r>
      <w:proofErr w:type="gramEnd"/>
      <w:r w:rsidR="003E5918">
        <w:rPr>
          <w:rFonts w:eastAsia="仿宋_GB2312"/>
          <w:kern w:val="0"/>
          <w:sz w:val="30"/>
          <w:szCs w:val="30"/>
        </w:rPr>
        <w:t>班的老师不在本次申报范围</w:t>
      </w:r>
      <w:r w:rsidR="003E5918">
        <w:rPr>
          <w:rFonts w:eastAsia="仿宋_GB2312" w:hint="eastAsia"/>
          <w:kern w:val="0"/>
          <w:sz w:val="30"/>
          <w:szCs w:val="30"/>
        </w:rPr>
        <w:t>）</w:t>
      </w:r>
      <w:r w:rsidR="003E5918">
        <w:rPr>
          <w:rFonts w:eastAsia="仿宋_GB2312"/>
          <w:kern w:val="0"/>
          <w:sz w:val="30"/>
          <w:szCs w:val="30"/>
        </w:rPr>
        <w:t>可</w:t>
      </w:r>
      <w:r>
        <w:rPr>
          <w:rFonts w:eastAsia="仿宋_GB2312" w:hint="eastAsia"/>
          <w:kern w:val="0"/>
          <w:sz w:val="30"/>
          <w:szCs w:val="30"/>
        </w:rPr>
        <w:t>按通知填写申报表格，</w:t>
      </w:r>
      <w:r w:rsidR="003E5918">
        <w:rPr>
          <w:rFonts w:eastAsia="仿宋_GB2312"/>
          <w:kern w:val="0"/>
          <w:sz w:val="30"/>
          <w:szCs w:val="30"/>
        </w:rPr>
        <w:t>向学院进行自荐申报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3E0473" w:rsidRDefault="00C67AC2" w:rsidP="003E5918">
      <w:pPr>
        <w:tabs>
          <w:tab w:val="center" w:pos="5032"/>
          <w:tab w:val="right" w:pos="9180"/>
        </w:tabs>
        <w:spacing w:line="560" w:lineRule="exact"/>
        <w:ind w:firstLine="555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2.</w:t>
      </w:r>
      <w:r w:rsidR="003E5918" w:rsidRPr="003E5918">
        <w:rPr>
          <w:rFonts w:eastAsia="仿宋_GB2312" w:hint="eastAsia"/>
          <w:kern w:val="0"/>
          <w:sz w:val="30"/>
          <w:szCs w:val="30"/>
        </w:rPr>
        <w:t>经学院同意后，</w:t>
      </w:r>
      <w:r w:rsidR="003B11D4">
        <w:rPr>
          <w:rFonts w:eastAsia="仿宋_GB2312" w:hint="eastAsia"/>
          <w:kern w:val="0"/>
          <w:sz w:val="30"/>
          <w:szCs w:val="30"/>
        </w:rPr>
        <w:t>个人</w:t>
      </w:r>
      <w:r w:rsidR="003E5918" w:rsidRPr="003E5918">
        <w:rPr>
          <w:rFonts w:eastAsia="仿宋_GB2312" w:hint="eastAsia"/>
          <w:kern w:val="0"/>
          <w:sz w:val="30"/>
          <w:szCs w:val="30"/>
        </w:rPr>
        <w:t>将申报</w:t>
      </w:r>
      <w:r w:rsidR="003B11D4">
        <w:rPr>
          <w:rFonts w:eastAsia="仿宋_GB2312" w:hint="eastAsia"/>
          <w:kern w:val="0"/>
          <w:sz w:val="30"/>
          <w:szCs w:val="30"/>
        </w:rPr>
        <w:t>表格</w:t>
      </w:r>
      <w:r w:rsidR="003E5918" w:rsidRPr="003E5918">
        <w:rPr>
          <w:rFonts w:eastAsia="仿宋_GB2312" w:hint="eastAsia"/>
          <w:kern w:val="0"/>
          <w:sz w:val="30"/>
          <w:szCs w:val="30"/>
        </w:rPr>
        <w:t>电子版于</w:t>
      </w:r>
      <w:r w:rsidR="003E5918" w:rsidRPr="003E5918">
        <w:rPr>
          <w:rFonts w:eastAsia="仿宋_GB2312" w:hint="eastAsia"/>
          <w:b/>
          <w:kern w:val="0"/>
          <w:sz w:val="30"/>
          <w:szCs w:val="30"/>
        </w:rPr>
        <w:t>1</w:t>
      </w:r>
      <w:r w:rsidR="003E5918" w:rsidRPr="003E5918">
        <w:rPr>
          <w:rFonts w:eastAsia="仿宋_GB2312"/>
          <w:b/>
          <w:kern w:val="0"/>
          <w:sz w:val="30"/>
          <w:szCs w:val="30"/>
        </w:rPr>
        <w:t>0</w:t>
      </w:r>
      <w:r w:rsidR="003E5918" w:rsidRPr="003E5918">
        <w:rPr>
          <w:rFonts w:eastAsia="仿宋_GB2312"/>
          <w:b/>
          <w:kern w:val="0"/>
          <w:sz w:val="30"/>
          <w:szCs w:val="30"/>
        </w:rPr>
        <w:t>月</w:t>
      </w:r>
      <w:r w:rsidR="003E5918" w:rsidRPr="003E5918">
        <w:rPr>
          <w:rFonts w:eastAsia="仿宋_GB2312" w:hint="eastAsia"/>
          <w:b/>
          <w:kern w:val="0"/>
          <w:sz w:val="30"/>
          <w:szCs w:val="30"/>
        </w:rPr>
        <w:t>2</w:t>
      </w:r>
      <w:r w:rsidR="003E5918" w:rsidRPr="003E5918">
        <w:rPr>
          <w:rFonts w:eastAsia="仿宋_GB2312"/>
          <w:b/>
          <w:kern w:val="0"/>
          <w:sz w:val="30"/>
          <w:szCs w:val="30"/>
        </w:rPr>
        <w:t>2</w:t>
      </w:r>
      <w:r w:rsidR="003E5918" w:rsidRPr="003E5918">
        <w:rPr>
          <w:rFonts w:eastAsia="仿宋_GB2312"/>
          <w:b/>
          <w:kern w:val="0"/>
          <w:sz w:val="30"/>
          <w:szCs w:val="30"/>
        </w:rPr>
        <w:t>日</w:t>
      </w:r>
      <w:r w:rsidR="003E5918" w:rsidRPr="003E5918">
        <w:rPr>
          <w:rFonts w:eastAsia="仿宋_GB2312" w:hint="eastAsia"/>
          <w:b/>
          <w:kern w:val="0"/>
          <w:sz w:val="30"/>
          <w:szCs w:val="30"/>
        </w:rPr>
        <w:t>（本周二）</w:t>
      </w:r>
      <w:hyperlink r:id="rId6" w:history="1"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发至邮箱</w:t>
        </w:r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2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0059457@lixin</w:t>
        </w:r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.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edu.cn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，并与学工部</w:t>
        </w:r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于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老师进行确认。纸质版（</w:t>
        </w:r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签章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）</w:t>
        </w:r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材料于</w:t>
        </w:r>
        <w:r w:rsidR="00B21C1B" w:rsidRPr="00B21C1B">
          <w:rPr>
            <w:rStyle w:val="a6"/>
            <w:rFonts w:eastAsia="仿宋_GB2312" w:hint="eastAsia"/>
            <w:b/>
            <w:color w:val="auto"/>
            <w:kern w:val="0"/>
            <w:sz w:val="30"/>
            <w:szCs w:val="30"/>
            <w:u w:val="none"/>
          </w:rPr>
          <w:t>1</w:t>
        </w:r>
        <w:r w:rsidR="00B21C1B" w:rsidRPr="00B21C1B">
          <w:rPr>
            <w:rStyle w:val="a6"/>
            <w:rFonts w:eastAsia="仿宋_GB2312"/>
            <w:b/>
            <w:color w:val="auto"/>
            <w:kern w:val="0"/>
            <w:sz w:val="30"/>
            <w:szCs w:val="30"/>
            <w:u w:val="none"/>
          </w:rPr>
          <w:t>0</w:t>
        </w:r>
        <w:r w:rsidR="00B21C1B" w:rsidRPr="00B21C1B">
          <w:rPr>
            <w:rStyle w:val="a6"/>
            <w:rFonts w:eastAsia="仿宋_GB2312"/>
            <w:b/>
            <w:color w:val="auto"/>
            <w:kern w:val="0"/>
            <w:sz w:val="30"/>
            <w:szCs w:val="30"/>
            <w:u w:val="none"/>
          </w:rPr>
          <w:t>月</w:t>
        </w:r>
        <w:r w:rsidR="00B21C1B" w:rsidRPr="00B21C1B">
          <w:rPr>
            <w:rStyle w:val="a6"/>
            <w:rFonts w:eastAsia="仿宋_GB2312" w:hint="eastAsia"/>
            <w:b/>
            <w:color w:val="auto"/>
            <w:kern w:val="0"/>
            <w:sz w:val="30"/>
            <w:szCs w:val="30"/>
            <w:u w:val="none"/>
          </w:rPr>
          <w:t>2</w:t>
        </w:r>
        <w:r w:rsidR="00B21C1B" w:rsidRPr="00B21C1B">
          <w:rPr>
            <w:rStyle w:val="a6"/>
            <w:rFonts w:eastAsia="仿宋_GB2312"/>
            <w:b/>
            <w:color w:val="auto"/>
            <w:kern w:val="0"/>
            <w:sz w:val="30"/>
            <w:szCs w:val="30"/>
            <w:u w:val="none"/>
          </w:rPr>
          <w:t>3</w:t>
        </w:r>
        <w:r w:rsidR="00B21C1B" w:rsidRPr="00B21C1B">
          <w:rPr>
            <w:rStyle w:val="a6"/>
            <w:rFonts w:eastAsia="仿宋_GB2312"/>
            <w:b/>
            <w:color w:val="auto"/>
            <w:kern w:val="0"/>
            <w:sz w:val="30"/>
            <w:szCs w:val="30"/>
            <w:u w:val="none"/>
          </w:rPr>
          <w:t>日（</w:t>
        </w:r>
        <w:r w:rsidR="00B21C1B" w:rsidRPr="00B21C1B">
          <w:rPr>
            <w:rStyle w:val="a6"/>
            <w:rFonts w:eastAsia="仿宋_GB2312" w:hint="eastAsia"/>
            <w:b/>
            <w:color w:val="auto"/>
            <w:kern w:val="0"/>
            <w:sz w:val="30"/>
            <w:szCs w:val="30"/>
            <w:u w:val="none"/>
          </w:rPr>
          <w:t>本周三</w:t>
        </w:r>
        <w:r w:rsidR="00B21C1B" w:rsidRPr="00B21C1B">
          <w:rPr>
            <w:rStyle w:val="a6"/>
            <w:rFonts w:eastAsia="仿宋_GB2312"/>
            <w:b/>
            <w:color w:val="auto"/>
            <w:kern w:val="0"/>
            <w:sz w:val="30"/>
            <w:szCs w:val="30"/>
            <w:u w:val="none"/>
          </w:rPr>
          <w:t>）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送达浦东校区学生活动中心</w:t>
        </w:r>
        <w:r w:rsidR="00B21C1B" w:rsidRPr="00B21C1B">
          <w:rPr>
            <w:rStyle w:val="a6"/>
            <w:rFonts w:eastAsia="仿宋_GB2312" w:hint="eastAsia"/>
            <w:color w:val="auto"/>
            <w:kern w:val="0"/>
            <w:sz w:val="30"/>
            <w:szCs w:val="30"/>
            <w:u w:val="none"/>
          </w:rPr>
          <w:t>2</w:t>
        </w:r>
        <w:r w:rsidR="00B21C1B" w:rsidRPr="00B21C1B">
          <w:rPr>
            <w:rStyle w:val="a6"/>
            <w:rFonts w:eastAsia="仿宋_GB2312"/>
            <w:color w:val="auto"/>
            <w:kern w:val="0"/>
            <w:sz w:val="30"/>
            <w:szCs w:val="30"/>
            <w:u w:val="none"/>
          </w:rPr>
          <w:t>12</w:t>
        </w:r>
      </w:hyperlink>
      <w:r w:rsidR="003E5918" w:rsidRPr="00B21C1B">
        <w:rPr>
          <w:rFonts w:eastAsia="仿宋_GB2312"/>
          <w:kern w:val="0"/>
          <w:sz w:val="30"/>
          <w:szCs w:val="30"/>
        </w:rPr>
        <w:t>室</w:t>
      </w:r>
      <w:r w:rsidR="003E5918" w:rsidRPr="00B21C1B">
        <w:rPr>
          <w:rFonts w:eastAsia="仿宋_GB2312" w:hint="eastAsia"/>
          <w:kern w:val="0"/>
          <w:sz w:val="30"/>
          <w:szCs w:val="30"/>
        </w:rPr>
        <w:t>。</w:t>
      </w:r>
    </w:p>
    <w:p w:rsidR="0082183A" w:rsidRPr="00B21C1B" w:rsidRDefault="003E0473" w:rsidP="003E5918">
      <w:pPr>
        <w:tabs>
          <w:tab w:val="center" w:pos="5032"/>
          <w:tab w:val="right" w:pos="9180"/>
        </w:tabs>
        <w:spacing w:line="560" w:lineRule="exact"/>
        <w:ind w:firstLine="555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3</w:t>
      </w:r>
      <w:r>
        <w:rPr>
          <w:rFonts w:eastAsia="仿宋_GB2312"/>
          <w:kern w:val="0"/>
          <w:sz w:val="30"/>
          <w:szCs w:val="30"/>
        </w:rPr>
        <w:t>.</w:t>
      </w:r>
      <w:r w:rsidRPr="003E0473">
        <w:rPr>
          <w:rFonts w:eastAsia="仿宋_GB2312" w:hint="eastAsia"/>
          <w:kern w:val="0"/>
          <w:sz w:val="30"/>
          <w:szCs w:val="30"/>
        </w:rPr>
        <w:t>征得学院同意</w:t>
      </w:r>
      <w:r>
        <w:rPr>
          <w:rFonts w:eastAsia="仿宋_GB2312" w:hint="eastAsia"/>
          <w:kern w:val="0"/>
          <w:sz w:val="30"/>
          <w:szCs w:val="30"/>
        </w:rPr>
        <w:t>，</w:t>
      </w:r>
      <w:r w:rsidRPr="003E0473">
        <w:rPr>
          <w:rFonts w:eastAsia="仿宋_GB2312" w:hint="eastAsia"/>
          <w:kern w:val="0"/>
          <w:sz w:val="30"/>
          <w:szCs w:val="30"/>
        </w:rPr>
        <w:t>学工部在个人自荐的基础上，根据</w:t>
      </w:r>
      <w:r>
        <w:rPr>
          <w:rFonts w:eastAsia="仿宋_GB2312" w:hint="eastAsia"/>
          <w:kern w:val="0"/>
          <w:sz w:val="30"/>
          <w:szCs w:val="30"/>
        </w:rPr>
        <w:t>申报人员</w:t>
      </w:r>
      <w:r w:rsidRPr="003E0473">
        <w:rPr>
          <w:rFonts w:eastAsia="仿宋_GB2312" w:hint="eastAsia"/>
          <w:kern w:val="0"/>
          <w:sz w:val="30"/>
          <w:szCs w:val="30"/>
        </w:rPr>
        <w:t>平时表现及个人申报材料进行组织推荐</w:t>
      </w:r>
      <w:r>
        <w:rPr>
          <w:rFonts w:eastAsia="仿宋_GB2312" w:hint="eastAsia"/>
          <w:kern w:val="0"/>
          <w:sz w:val="30"/>
          <w:szCs w:val="30"/>
        </w:rPr>
        <w:t>。选送人员信息将于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</w:rPr>
        <w:t>日反馈相关组织单位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3E5918" w:rsidRDefault="003E0473" w:rsidP="003E5918">
      <w:pPr>
        <w:tabs>
          <w:tab w:val="center" w:pos="5032"/>
          <w:tab w:val="right" w:pos="9180"/>
        </w:tabs>
        <w:spacing w:line="56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4</w:t>
      </w:r>
      <w:r w:rsidR="00C67AC2">
        <w:rPr>
          <w:rFonts w:eastAsia="仿宋_GB2312"/>
          <w:kern w:val="0"/>
          <w:sz w:val="30"/>
          <w:szCs w:val="30"/>
        </w:rPr>
        <w:t>.</w:t>
      </w:r>
      <w:r w:rsidR="00C67AC2">
        <w:rPr>
          <w:rFonts w:eastAsia="仿宋_GB2312"/>
          <w:kern w:val="0"/>
          <w:sz w:val="30"/>
          <w:szCs w:val="30"/>
        </w:rPr>
        <w:t>填写表格及</w:t>
      </w:r>
      <w:r w:rsidR="003E5918">
        <w:rPr>
          <w:rFonts w:eastAsia="仿宋_GB2312"/>
          <w:kern w:val="0"/>
          <w:sz w:val="30"/>
          <w:szCs w:val="30"/>
        </w:rPr>
        <w:t>具</w:t>
      </w:r>
      <w:r w:rsidR="00C67AC2">
        <w:rPr>
          <w:rFonts w:eastAsia="仿宋_GB2312"/>
          <w:kern w:val="0"/>
          <w:sz w:val="30"/>
          <w:szCs w:val="30"/>
        </w:rPr>
        <w:t>体</w:t>
      </w:r>
      <w:r w:rsidR="003E5918">
        <w:rPr>
          <w:rFonts w:eastAsia="仿宋_GB2312"/>
          <w:kern w:val="0"/>
          <w:sz w:val="30"/>
          <w:szCs w:val="30"/>
        </w:rPr>
        <w:t>安排请见附件</w:t>
      </w:r>
      <w:r w:rsidR="003E5918">
        <w:rPr>
          <w:rFonts w:eastAsia="仿宋_GB2312" w:hint="eastAsia"/>
          <w:kern w:val="0"/>
          <w:sz w:val="30"/>
          <w:szCs w:val="30"/>
        </w:rPr>
        <w:t>。</w:t>
      </w:r>
    </w:p>
    <w:p w:rsidR="003E5918" w:rsidRDefault="003E5918" w:rsidP="003E5918">
      <w:pPr>
        <w:tabs>
          <w:tab w:val="center" w:pos="5032"/>
          <w:tab w:val="right" w:pos="9180"/>
        </w:tabs>
        <w:spacing w:line="560" w:lineRule="exact"/>
        <w:rPr>
          <w:rFonts w:eastAsia="仿宋_GB2312"/>
          <w:kern w:val="0"/>
          <w:sz w:val="30"/>
          <w:szCs w:val="30"/>
        </w:rPr>
      </w:pPr>
    </w:p>
    <w:p w:rsidR="00943377" w:rsidRDefault="00943377" w:rsidP="003E5918">
      <w:pPr>
        <w:tabs>
          <w:tab w:val="center" w:pos="5032"/>
          <w:tab w:val="right" w:pos="9180"/>
        </w:tabs>
        <w:spacing w:line="560" w:lineRule="exact"/>
        <w:rPr>
          <w:rFonts w:eastAsia="仿宋_GB2312"/>
          <w:kern w:val="0"/>
          <w:sz w:val="30"/>
          <w:szCs w:val="30"/>
        </w:rPr>
      </w:pPr>
    </w:p>
    <w:p w:rsidR="00943377" w:rsidRDefault="00943377" w:rsidP="003E5918">
      <w:pPr>
        <w:tabs>
          <w:tab w:val="center" w:pos="5032"/>
          <w:tab w:val="right" w:pos="9180"/>
        </w:tabs>
        <w:spacing w:line="560" w:lineRule="exact"/>
        <w:rPr>
          <w:rFonts w:eastAsia="仿宋_GB2312"/>
          <w:kern w:val="0"/>
          <w:sz w:val="30"/>
          <w:szCs w:val="30"/>
        </w:rPr>
      </w:pPr>
    </w:p>
    <w:p w:rsidR="003E5918" w:rsidRDefault="003E5918" w:rsidP="003E5918">
      <w:pPr>
        <w:tabs>
          <w:tab w:val="center" w:pos="5032"/>
          <w:tab w:val="right" w:pos="9180"/>
        </w:tabs>
        <w:spacing w:line="560" w:lineRule="exact"/>
        <w:jc w:val="center"/>
        <w:rPr>
          <w:rFonts w:eastAsia="仿宋_GB2312"/>
          <w:kern w:val="0"/>
          <w:sz w:val="30"/>
          <w:szCs w:val="30"/>
        </w:rPr>
      </w:pPr>
      <w:r w:rsidRPr="00943377"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：</w:t>
      </w:r>
      <w:r w:rsidRPr="003E5918">
        <w:rPr>
          <w:rFonts w:eastAsia="仿宋_GB2312" w:hint="eastAsia"/>
          <w:kern w:val="0"/>
          <w:sz w:val="30"/>
          <w:szCs w:val="30"/>
        </w:rPr>
        <w:t>高校思想政治工作队伍培训研修中心（复旦大学）</w:t>
      </w:r>
      <w:r w:rsidRPr="003E5918">
        <w:rPr>
          <w:rFonts w:eastAsia="仿宋_GB2312" w:hint="eastAsia"/>
          <w:kern w:val="0"/>
          <w:sz w:val="30"/>
          <w:szCs w:val="30"/>
        </w:rPr>
        <w:t>2019</w:t>
      </w:r>
    </w:p>
    <w:p w:rsidR="003E5918" w:rsidRDefault="003E5918" w:rsidP="003E5918">
      <w:pPr>
        <w:tabs>
          <w:tab w:val="center" w:pos="5032"/>
          <w:tab w:val="right" w:pos="9180"/>
        </w:tabs>
        <w:spacing w:line="560" w:lineRule="exact"/>
        <w:ind w:firstLineChars="300" w:firstLine="900"/>
        <w:rPr>
          <w:rFonts w:eastAsia="仿宋_GB2312"/>
          <w:kern w:val="0"/>
          <w:sz w:val="30"/>
          <w:szCs w:val="30"/>
        </w:rPr>
      </w:pPr>
      <w:r w:rsidRPr="003E5918">
        <w:rPr>
          <w:rFonts w:eastAsia="仿宋_GB2312" w:hint="eastAsia"/>
          <w:kern w:val="0"/>
          <w:sz w:val="30"/>
          <w:szCs w:val="30"/>
        </w:rPr>
        <w:t>年上海市骨干辅导员高级研修班工作方案</w:t>
      </w:r>
    </w:p>
    <w:p w:rsidR="00943377" w:rsidRDefault="00943377" w:rsidP="003E0473">
      <w:pPr>
        <w:tabs>
          <w:tab w:val="center" w:pos="5032"/>
          <w:tab w:val="right" w:pos="9180"/>
        </w:tabs>
        <w:spacing w:line="560" w:lineRule="exact"/>
        <w:rPr>
          <w:rFonts w:eastAsia="仿宋_GB2312" w:hint="eastAsia"/>
          <w:kern w:val="0"/>
          <w:sz w:val="30"/>
          <w:szCs w:val="30"/>
        </w:rPr>
      </w:pPr>
    </w:p>
    <w:p w:rsidR="00943377" w:rsidRDefault="00943377" w:rsidP="003E5918">
      <w:pPr>
        <w:tabs>
          <w:tab w:val="center" w:pos="5032"/>
          <w:tab w:val="right" w:pos="9180"/>
        </w:tabs>
        <w:spacing w:line="560" w:lineRule="exact"/>
        <w:ind w:firstLineChars="300" w:firstLine="9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kern w:val="0"/>
          <w:sz w:val="30"/>
          <w:szCs w:val="30"/>
        </w:rPr>
        <w:t>党委学工部</w:t>
      </w:r>
    </w:p>
    <w:p w:rsidR="003E5918" w:rsidRPr="003E0473" w:rsidRDefault="00943377" w:rsidP="003E0473">
      <w:pPr>
        <w:tabs>
          <w:tab w:val="center" w:pos="5032"/>
          <w:tab w:val="right" w:pos="9180"/>
        </w:tabs>
        <w:spacing w:line="560" w:lineRule="exact"/>
        <w:ind w:firstLineChars="300" w:firstLine="900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 xml:space="preserve">                        2019</w:t>
      </w:r>
      <w:r>
        <w:rPr>
          <w:rFonts w:eastAsia="仿宋_GB2312"/>
          <w:kern w:val="0"/>
          <w:sz w:val="30"/>
          <w:szCs w:val="30"/>
        </w:rPr>
        <w:t>年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日</w:t>
      </w:r>
      <w:bookmarkStart w:id="0" w:name="_GoBack"/>
      <w:bookmarkEnd w:id="0"/>
    </w:p>
    <w:p w:rsidR="003E5918" w:rsidRPr="003E5918" w:rsidRDefault="003E5918" w:rsidP="003E5918">
      <w:pPr>
        <w:tabs>
          <w:tab w:val="center" w:pos="5032"/>
          <w:tab w:val="right" w:pos="9180"/>
        </w:tabs>
        <w:spacing w:line="560" w:lineRule="exact"/>
        <w:jc w:val="left"/>
        <w:rPr>
          <w:rFonts w:ascii="方正小标宋简体" w:eastAsia="方正小标宋简体"/>
          <w:sz w:val="30"/>
          <w:szCs w:val="30"/>
        </w:rPr>
      </w:pPr>
      <w:r w:rsidRPr="003E5918">
        <w:rPr>
          <w:rFonts w:ascii="方正小标宋简体" w:eastAsia="方正小标宋简体"/>
          <w:sz w:val="30"/>
          <w:szCs w:val="30"/>
        </w:rPr>
        <w:lastRenderedPageBreak/>
        <w:t>附件</w:t>
      </w:r>
    </w:p>
    <w:p w:rsidR="00943377" w:rsidRPr="00541C8B" w:rsidRDefault="00943377" w:rsidP="00943377">
      <w:pPr>
        <w:tabs>
          <w:tab w:val="center" w:pos="5032"/>
          <w:tab w:val="right" w:pos="918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41C8B">
        <w:rPr>
          <w:rFonts w:ascii="方正小标宋简体" w:eastAsia="方正小标宋简体" w:hint="eastAsia"/>
          <w:sz w:val="36"/>
          <w:szCs w:val="36"/>
        </w:rPr>
        <w:t>高校思想政治工作队伍培训研修中心（复旦大学）</w:t>
      </w:r>
    </w:p>
    <w:p w:rsidR="00943377" w:rsidRPr="00541C8B" w:rsidRDefault="00943377" w:rsidP="00943377">
      <w:pPr>
        <w:tabs>
          <w:tab w:val="center" w:pos="5032"/>
          <w:tab w:val="right" w:pos="918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41C8B">
        <w:rPr>
          <w:rFonts w:ascii="方正小标宋简体" w:eastAsia="方正小标宋简体" w:hint="eastAsia"/>
          <w:sz w:val="36"/>
          <w:szCs w:val="36"/>
        </w:rPr>
        <w:t>2019年上海市骨干辅导员高级研修班工作方案</w:t>
      </w:r>
    </w:p>
    <w:p w:rsidR="00173D86" w:rsidRPr="00943377" w:rsidRDefault="00173D86" w:rsidP="00173D86">
      <w:pPr>
        <w:pStyle w:val="a5"/>
        <w:adjustRightInd w:val="0"/>
        <w:snapToGrid w:val="0"/>
        <w:ind w:firstLine="480"/>
        <w:jc w:val="center"/>
        <w:rPr>
          <w:rFonts w:ascii="Times New Roman" w:hAnsi="Times New Roman" w:cs="Times New Roman"/>
        </w:rPr>
      </w:pP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为贯彻落</w:t>
      </w:r>
      <w:proofErr w:type="gramStart"/>
      <w:r w:rsidRPr="00281154">
        <w:rPr>
          <w:rFonts w:ascii="Times New Roman" w:hAnsi="Times New Roman" w:cs="Times New Roman"/>
          <w:kern w:val="0"/>
          <w:sz w:val="30"/>
          <w:szCs w:val="30"/>
        </w:rPr>
        <w:t>实习近</w:t>
      </w:r>
      <w:proofErr w:type="gramEnd"/>
      <w:r w:rsidRPr="00281154">
        <w:rPr>
          <w:rFonts w:ascii="Times New Roman" w:hAnsi="Times New Roman" w:cs="Times New Roman"/>
          <w:kern w:val="0"/>
          <w:sz w:val="30"/>
          <w:szCs w:val="30"/>
        </w:rPr>
        <w:t>平新时代中国特色社会主义思想和党的十九大精神，进一步提高辅导员的思想政治素质、专业素养和创新能力，增强大学生思想政治教育工作的针对性和实效性，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高校思想政治工作队伍培训研修中心（复旦大学）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定于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月至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2020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月举办上海市第十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二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期骨干辅导员高级研修班，现将有关事项通知如下：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281154">
        <w:rPr>
          <w:rFonts w:ascii="Times New Roman" w:eastAsia="黑体" w:hAnsi="Times New Roman" w:cs="Times New Roman"/>
          <w:kern w:val="0"/>
          <w:sz w:val="30"/>
          <w:szCs w:val="30"/>
        </w:rPr>
        <w:t>一、研修时间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943377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5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日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—2020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3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日（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5</w:t>
      </w:r>
      <w:r w:rsidRPr="00943377">
        <w:rPr>
          <w:rFonts w:ascii="Times New Roman" w:hAnsi="Times New Roman" w:cs="Times New Roman"/>
          <w:kern w:val="0"/>
          <w:sz w:val="30"/>
          <w:szCs w:val="30"/>
        </w:rPr>
        <w:t>日报到），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分为集中学习、学习考察、挂职锻炼和在岗研修四个阶段。其中，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5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二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—12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6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日（星期五）为脱产研修。具体如下：</w:t>
      </w:r>
    </w:p>
    <w:p w:rsidR="00173D86" w:rsidRPr="00281154" w:rsidRDefault="00173D86" w:rsidP="00173D86">
      <w:pPr>
        <w:pStyle w:val="a5"/>
        <w:adjustRightInd w:val="0"/>
        <w:snapToGrid w:val="0"/>
        <w:ind w:firstLine="602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．集中学习期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时间：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5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二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—11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15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日（星期五）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地点：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高校思想政治工作队伍培训研修中心（复旦大学）</w:t>
      </w:r>
    </w:p>
    <w:p w:rsidR="00173D86" w:rsidRPr="00281154" w:rsidRDefault="00173D86" w:rsidP="00173D86">
      <w:pPr>
        <w:pStyle w:val="a5"/>
        <w:adjustRightInd w:val="0"/>
        <w:snapToGrid w:val="0"/>
        <w:ind w:firstLine="602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．学习考察期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时间：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18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日（星期一）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—11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日（星期五）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地点：各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高校思想政治工作队伍培训研修中心</w:t>
      </w:r>
    </w:p>
    <w:p w:rsidR="00173D86" w:rsidRPr="00281154" w:rsidRDefault="00173D86" w:rsidP="00173D86">
      <w:pPr>
        <w:pStyle w:val="a5"/>
        <w:adjustRightInd w:val="0"/>
        <w:snapToGrid w:val="0"/>
        <w:ind w:firstLine="602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3</w:t>
      </w: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．挂职锻炼期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时间：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25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日（星期一）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—12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6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日（星期五）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lastRenderedPageBreak/>
        <w:t>地点：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“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上海高校辅导员培训基地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”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所在高校、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“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上海高校心理健康教育与咨询示范中心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”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所在高校、上海市学生德育发展中心、教育部易班发展中心等。</w:t>
      </w:r>
    </w:p>
    <w:p w:rsidR="00173D86" w:rsidRPr="00281154" w:rsidRDefault="00173D86" w:rsidP="00173D86">
      <w:pPr>
        <w:pStyle w:val="a5"/>
        <w:adjustRightInd w:val="0"/>
        <w:snapToGrid w:val="0"/>
        <w:ind w:firstLine="602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4</w:t>
      </w: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．在岗研修期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时间：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日（星期一）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—2019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3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日（星期五）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地点：各学员所在高校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281154">
        <w:rPr>
          <w:rFonts w:ascii="Times New Roman" w:eastAsia="黑体" w:hAnsi="Times New Roman" w:cs="Times New Roman"/>
          <w:kern w:val="0"/>
          <w:sz w:val="30"/>
          <w:szCs w:val="30"/>
        </w:rPr>
        <w:t>二、报名对象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年上海市骨干辅导员高级研修班计划招收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60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名学员，报名者须具备以下条件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: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．从事辅导员工作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3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年以上的高校本专科生、研究生专职辅导员；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．具有硕士及以上学位（含硕士在读）；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3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．工作表现优秀且具备较强的研究能力；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4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．能够达到集中脱产学习要求。</w:t>
      </w:r>
    </w:p>
    <w:p w:rsidR="00173D86" w:rsidRPr="00281154" w:rsidRDefault="004C0BAB" w:rsidP="00173D86">
      <w:pPr>
        <w:pStyle w:val="a5"/>
        <w:adjustRightInd w:val="0"/>
        <w:snapToGrid w:val="0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三</w:t>
      </w:r>
      <w:r w:rsidR="00173D86" w:rsidRPr="00281154">
        <w:rPr>
          <w:rFonts w:ascii="Times New Roman" w:eastAsia="黑体" w:hAnsi="Times New Roman" w:cs="Times New Roman"/>
          <w:kern w:val="0"/>
          <w:sz w:val="30"/>
          <w:szCs w:val="30"/>
        </w:rPr>
        <w:t>、学习要求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．骨干辅导员高级研修班除在岗研修期外，均要求脱产学习，各派出学校要做好学员相关工作安排，保障学员按要求参加学习。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．学员应按要求参加各项研修课程，不得无故缺课。集中学习阶段缺课超过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4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个单元或挂职锻炼阶段缺席超过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个单元者，不予发给结业证书。研修期间应完成以下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“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六个一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”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：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）撰写一篇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5000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字以上的研究论文；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）提交一篇学习小结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;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lastRenderedPageBreak/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3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）在小组讨论中做一次专题汇报；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4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）在学习考察前提交一份考察学习提纲；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5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）在挂职学校主持开展一次学生主题活动（如主题班会等）或作一次工作交流；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6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）为挂职学校及派出学校的辅导员工作各提一条建议。</w:t>
      </w:r>
    </w:p>
    <w:p w:rsidR="00173D86" w:rsidRPr="00281154" w:rsidRDefault="004C0BAB" w:rsidP="00173D86">
      <w:pPr>
        <w:pStyle w:val="a5"/>
        <w:adjustRightInd w:val="0"/>
        <w:snapToGrid w:val="0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四</w:t>
      </w:r>
      <w:r w:rsidR="00173D86" w:rsidRPr="00281154">
        <w:rPr>
          <w:rFonts w:ascii="Times New Roman" w:eastAsia="黑体" w:hAnsi="Times New Roman" w:cs="Times New Roman"/>
          <w:kern w:val="0"/>
          <w:sz w:val="30"/>
          <w:szCs w:val="30"/>
        </w:rPr>
        <w:t>、培训费用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学员交通费自理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（自行往返研修中心）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，其余费用由</w:t>
      </w:r>
      <w:proofErr w:type="gramStart"/>
      <w:r w:rsidRPr="00281154">
        <w:rPr>
          <w:rFonts w:ascii="Times New Roman" w:hAnsi="Times New Roman" w:cs="Times New Roman"/>
          <w:kern w:val="0"/>
          <w:sz w:val="30"/>
          <w:szCs w:val="30"/>
        </w:rPr>
        <w:t>培训主办</w:t>
      </w:r>
      <w:proofErr w:type="gramEnd"/>
      <w:r w:rsidRPr="00281154">
        <w:rPr>
          <w:rFonts w:ascii="Times New Roman" w:hAnsi="Times New Roman" w:cs="Times New Roman"/>
          <w:kern w:val="0"/>
          <w:sz w:val="30"/>
          <w:szCs w:val="30"/>
        </w:rPr>
        <w:t>单位承担（含</w:t>
      </w:r>
      <w:r w:rsidRPr="00281154">
        <w:rPr>
          <w:rFonts w:ascii="Times New Roman" w:hAnsi="Times New Roman" w:cs="Times New Roman" w:hint="eastAsia"/>
          <w:kern w:val="0"/>
          <w:sz w:val="30"/>
          <w:szCs w:val="30"/>
        </w:rPr>
        <w:t>外出考察交通费、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食宿、挂职费用）。</w:t>
      </w:r>
    </w:p>
    <w:p w:rsidR="00173D86" w:rsidRPr="00281154" w:rsidRDefault="004C0BAB" w:rsidP="00173D86">
      <w:pPr>
        <w:pStyle w:val="a5"/>
        <w:adjustRightInd w:val="0"/>
        <w:snapToGrid w:val="0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五</w:t>
      </w:r>
      <w:r w:rsidR="00173D86" w:rsidRPr="00281154">
        <w:rPr>
          <w:rFonts w:ascii="Times New Roman" w:eastAsia="黑体" w:hAnsi="Times New Roman" w:cs="Times New Roman"/>
          <w:kern w:val="0"/>
          <w:sz w:val="30"/>
          <w:szCs w:val="30"/>
        </w:rPr>
        <w:t>、报到事宜</w:t>
      </w:r>
    </w:p>
    <w:p w:rsidR="00173D86" w:rsidRPr="00281154" w:rsidRDefault="00173D86" w:rsidP="00173D86">
      <w:pPr>
        <w:pStyle w:val="a5"/>
        <w:adjustRightInd w:val="0"/>
        <w:snapToGrid w:val="0"/>
        <w:ind w:firstLine="602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．报到时间、地点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年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11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月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5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日（星期</w:t>
      </w:r>
      <w:r w:rsidRPr="00281154">
        <w:rPr>
          <w:rFonts w:ascii="Times New Roman" w:hAnsi="Times New Roman" w:cs="Times New Roman" w:hint="eastAsia"/>
          <w:color w:val="000000" w:themeColor="text1"/>
          <w:kern w:val="0"/>
          <w:sz w:val="30"/>
          <w:szCs w:val="30"/>
        </w:rPr>
        <w:t>二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）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13:00—15:00</w:t>
      </w:r>
      <w:r w:rsidRPr="00281154">
        <w:rPr>
          <w:rFonts w:ascii="Times New Roman" w:hAnsi="Times New Roman" w:cs="Times New Roman"/>
          <w:color w:val="000000" w:themeColor="text1"/>
          <w:kern w:val="0"/>
          <w:sz w:val="30"/>
          <w:szCs w:val="30"/>
        </w:rPr>
        <w:t>，</w:t>
      </w:r>
      <w:proofErr w:type="gramStart"/>
      <w:r w:rsidRPr="00281154">
        <w:rPr>
          <w:rFonts w:ascii="Times New Roman" w:hAnsi="Times New Roman" w:cs="Times New Roman" w:hint="eastAsia"/>
          <w:color w:val="000000" w:themeColor="text1"/>
          <w:kern w:val="0"/>
          <w:sz w:val="30"/>
          <w:szCs w:val="30"/>
        </w:rPr>
        <w:t>五角场智选</w:t>
      </w:r>
      <w:proofErr w:type="gramEnd"/>
      <w:r w:rsidRPr="00281154">
        <w:rPr>
          <w:rFonts w:ascii="Times New Roman" w:hAnsi="Times New Roman" w:cs="Times New Roman" w:hint="eastAsia"/>
          <w:color w:val="000000" w:themeColor="text1"/>
          <w:kern w:val="0"/>
          <w:sz w:val="30"/>
          <w:szCs w:val="30"/>
        </w:rPr>
        <w:t>假日酒店（杨浦区黄兴路</w:t>
      </w:r>
      <w:r w:rsidRPr="00281154">
        <w:rPr>
          <w:rFonts w:ascii="Times New Roman" w:hAnsi="Times New Roman" w:cs="Times New Roman" w:hint="eastAsia"/>
          <w:color w:val="000000" w:themeColor="text1"/>
          <w:kern w:val="0"/>
          <w:sz w:val="30"/>
          <w:szCs w:val="30"/>
        </w:rPr>
        <w:t>1729</w:t>
      </w:r>
      <w:r w:rsidRPr="00281154">
        <w:rPr>
          <w:rFonts w:ascii="Times New Roman" w:hAnsi="Times New Roman" w:cs="Times New Roman" w:hint="eastAsia"/>
          <w:color w:val="000000" w:themeColor="text1"/>
          <w:kern w:val="0"/>
          <w:sz w:val="30"/>
          <w:szCs w:val="30"/>
        </w:rPr>
        <w:t>号）</w:t>
      </w:r>
    </w:p>
    <w:p w:rsidR="00173D86" w:rsidRPr="00281154" w:rsidRDefault="00173D86" w:rsidP="00173D86">
      <w:pPr>
        <w:pStyle w:val="a5"/>
        <w:adjustRightInd w:val="0"/>
        <w:snapToGrid w:val="0"/>
        <w:ind w:firstLine="602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b/>
          <w:kern w:val="0"/>
          <w:sz w:val="30"/>
          <w:szCs w:val="30"/>
        </w:rPr>
        <w:t>．注意事项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）学员报到时请携带本人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寸免冠彩色照片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张，用以办理学员登记表和结业证书等；</w:t>
      </w:r>
    </w:p>
    <w:p w:rsidR="00173D86" w:rsidRPr="00281154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）报到时需提交一份纸质版辅导员工作案例或工作难题思考（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800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字左右），并将电子版提前发送至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fdypxjd@fudan.edu.cn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，邮件标题格式为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:**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学校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-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姓名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-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工作案例。</w:t>
      </w:r>
    </w:p>
    <w:p w:rsidR="00173D86" w:rsidRPr="00281154" w:rsidRDefault="00173D86" w:rsidP="00173D86">
      <w:pPr>
        <w:pStyle w:val="a5"/>
        <w:adjustRightInd w:val="0"/>
        <w:snapToGrid w:val="0"/>
        <w:ind w:firstLineChars="0"/>
        <w:rPr>
          <w:rFonts w:ascii="Times New Roman" w:hAnsi="Times New Roman" w:cs="Times New Roman"/>
        </w:rPr>
      </w:pPr>
    </w:p>
    <w:p w:rsidR="00173D86" w:rsidRDefault="00173D86" w:rsidP="00173D86">
      <w:pPr>
        <w:pStyle w:val="a5"/>
        <w:adjustRightInd w:val="0"/>
        <w:snapToGrid w:val="0"/>
        <w:rPr>
          <w:rFonts w:ascii="Times New Roman" w:hAnsi="Times New Roman" w:cs="Times New Roman"/>
          <w:kern w:val="0"/>
          <w:sz w:val="30"/>
          <w:szCs w:val="30"/>
        </w:rPr>
      </w:pPr>
      <w:r w:rsidRPr="00281154">
        <w:rPr>
          <w:rFonts w:ascii="Times New Roman" w:hAnsi="Times New Roman" w:cs="Times New Roman"/>
          <w:kern w:val="0"/>
          <w:sz w:val="30"/>
          <w:szCs w:val="30"/>
        </w:rPr>
        <w:t>附件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3-1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：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2019</w:t>
      </w:r>
      <w:r w:rsidRPr="00281154">
        <w:rPr>
          <w:rFonts w:ascii="Times New Roman" w:hAnsi="Times New Roman" w:cs="Times New Roman"/>
          <w:kern w:val="0"/>
          <w:sz w:val="30"/>
          <w:szCs w:val="30"/>
        </w:rPr>
        <w:t>年上海市骨干辅导员高级研修班报名表</w:t>
      </w:r>
    </w:p>
    <w:p w:rsidR="00173D86" w:rsidRDefault="00173D86" w:rsidP="00173D86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kern w:val="0"/>
          <w:sz w:val="30"/>
          <w:szCs w:val="30"/>
        </w:rPr>
        <w:br w:type="page"/>
      </w:r>
    </w:p>
    <w:p w:rsidR="00173D86" w:rsidRPr="00541C8B" w:rsidRDefault="00173D86" w:rsidP="00173D86">
      <w:pPr>
        <w:pStyle w:val="a5"/>
        <w:adjustRightInd w:val="0"/>
        <w:snapToGrid w:val="0"/>
        <w:ind w:firstLineChars="0" w:firstLine="0"/>
        <w:rPr>
          <w:rFonts w:ascii="Times New Roman" w:hAnsi="Times New Roman" w:cs="Times New Roman"/>
          <w:kern w:val="0"/>
          <w:sz w:val="32"/>
          <w:szCs w:val="32"/>
        </w:rPr>
      </w:pPr>
      <w:r w:rsidRPr="00541C8B">
        <w:rPr>
          <w:rFonts w:ascii="黑体" w:eastAsia="黑体" w:hAnsi="黑体" w:cs="Times New Roman"/>
          <w:kern w:val="0"/>
          <w:sz w:val="32"/>
          <w:szCs w:val="32"/>
        </w:rPr>
        <w:lastRenderedPageBreak/>
        <w:t>附件</w:t>
      </w:r>
      <w:r w:rsidRPr="00541C8B">
        <w:rPr>
          <w:rFonts w:ascii="Times New Roman" w:hAnsi="Times New Roman" w:cs="Times New Roman"/>
          <w:kern w:val="0"/>
          <w:sz w:val="32"/>
          <w:szCs w:val="32"/>
        </w:rPr>
        <w:t>3-1</w:t>
      </w:r>
    </w:p>
    <w:p w:rsidR="00173D86" w:rsidRPr="00315C09" w:rsidRDefault="00173D86" w:rsidP="00173D86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315C09">
        <w:rPr>
          <w:rFonts w:eastAsia="华文中宋"/>
          <w:b/>
          <w:bCs/>
          <w:sz w:val="36"/>
          <w:szCs w:val="36"/>
        </w:rPr>
        <w:t>20</w:t>
      </w:r>
      <w:r>
        <w:rPr>
          <w:rFonts w:eastAsia="华文中宋"/>
          <w:b/>
          <w:bCs/>
          <w:sz w:val="36"/>
          <w:szCs w:val="36"/>
        </w:rPr>
        <w:t>19</w:t>
      </w:r>
      <w:r w:rsidRPr="00315C09">
        <w:rPr>
          <w:rFonts w:eastAsia="华文中宋"/>
          <w:b/>
          <w:bCs/>
          <w:sz w:val="36"/>
          <w:szCs w:val="36"/>
        </w:rPr>
        <w:t>年上海市骨干辅导员高级研修班报名表</w:t>
      </w:r>
    </w:p>
    <w:p w:rsidR="00173D86" w:rsidRPr="00315C09" w:rsidRDefault="00173D86" w:rsidP="00173D86">
      <w:pPr>
        <w:widowControl/>
        <w:spacing w:line="240" w:lineRule="exact"/>
        <w:jc w:val="left"/>
        <w:rPr>
          <w:rFonts w:eastAsia="仿宋_GB2312"/>
          <w:sz w:val="30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594"/>
        <w:gridCol w:w="1005"/>
        <w:gridCol w:w="138"/>
        <w:gridCol w:w="1060"/>
        <w:gridCol w:w="1238"/>
        <w:gridCol w:w="2031"/>
        <w:gridCol w:w="52"/>
      </w:tblGrid>
      <w:tr w:rsidR="00173D86" w:rsidRPr="00315C09" w:rsidTr="008133A7">
        <w:trPr>
          <w:gridAfter w:val="1"/>
          <w:wAfter w:w="52" w:type="dxa"/>
          <w:cantSplit/>
          <w:trHeight w:val="531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20" w:right="42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-17" w:right="-3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-16" w:right="-34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533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20" w:right="42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-17" w:right="-3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-16" w:right="-34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学</w:t>
            </w:r>
            <w:r w:rsidRPr="00315C09">
              <w:rPr>
                <w:rFonts w:eastAsia="仿宋_GB2312"/>
                <w:sz w:val="24"/>
              </w:rPr>
              <w:t xml:space="preserve">    </w:t>
            </w:r>
            <w:r w:rsidRPr="00315C09">
              <w:rPr>
                <w:rFonts w:eastAsia="仿宋_GB2312"/>
                <w:sz w:val="24"/>
              </w:rPr>
              <w:t>历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620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20" w:right="42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-17" w:right="-3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Chars="-16" w:right="-34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现任行政职务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620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工作学校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leftChars="-17" w:left="-36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所在部门</w:t>
            </w:r>
            <w:r w:rsidRPr="00315C09">
              <w:rPr>
                <w:rFonts w:eastAsia="仿宋_GB2312"/>
                <w:sz w:val="24"/>
              </w:rPr>
              <w:t>/</w:t>
            </w:r>
            <w:r w:rsidRPr="00315C09">
              <w:rPr>
                <w:rFonts w:eastAsia="仿宋_GB2312"/>
                <w:sz w:val="24"/>
              </w:rPr>
              <w:t>院系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620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从事辅导员</w:t>
            </w:r>
          </w:p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工作时间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="-36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手</w:t>
            </w:r>
            <w:r w:rsidRPr="00315C09">
              <w:rPr>
                <w:rFonts w:eastAsia="仿宋_GB2312"/>
                <w:sz w:val="24"/>
              </w:rPr>
              <w:t xml:space="preserve">  </w:t>
            </w:r>
            <w:r w:rsidRPr="00315C09">
              <w:rPr>
                <w:rFonts w:eastAsia="仿宋_GB2312"/>
                <w:sz w:val="24"/>
              </w:rPr>
              <w:t>机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533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="-36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533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ind w:right="-36"/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678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通信地址（邮编）</w:t>
            </w:r>
          </w:p>
        </w:tc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375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个人简历（请从本科起填写）</w:t>
            </w:r>
          </w:p>
        </w:tc>
      </w:tr>
      <w:tr w:rsidR="00173D86" w:rsidRPr="00315C09" w:rsidTr="008133A7">
        <w:trPr>
          <w:gridAfter w:val="1"/>
          <w:wAfter w:w="52" w:type="dxa"/>
          <w:cantSplit/>
          <w:trHeight w:val="1645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73D86" w:rsidRPr="00315C09" w:rsidRDefault="00173D86" w:rsidP="008133A7">
            <w:pPr>
              <w:spacing w:line="480" w:lineRule="auto"/>
              <w:ind w:right="-693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spacing w:line="480" w:lineRule="auto"/>
              <w:ind w:right="-693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spacing w:line="480" w:lineRule="auto"/>
              <w:ind w:right="-693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rPr>
          <w:gridAfter w:val="1"/>
          <w:wAfter w:w="52" w:type="dxa"/>
          <w:cantSplit/>
          <w:trHeight w:val="385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主要获奖情况</w:t>
            </w: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" w:type="dxa"/>
          <w:cantSplit/>
          <w:trHeight w:val="2069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" w:type="dxa"/>
          <w:cantSplit/>
          <w:trHeight w:val="422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已有研究成果（发表的论文及承担的课题）</w:t>
            </w: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" w:type="dxa"/>
          <w:cantSplit/>
          <w:trHeight w:val="1125"/>
          <w:jc w:val="center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6" w:rsidRPr="00315C09" w:rsidRDefault="00173D86" w:rsidP="008133A7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16"/>
          <w:jc w:val="center"/>
          <w:hidden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center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vanish/>
                <w:sz w:val="30"/>
              </w:rPr>
              <w:lastRenderedPageBreak/>
              <w:br w:type="page"/>
            </w:r>
            <w:r w:rsidRPr="00315C09">
              <w:rPr>
                <w:rFonts w:eastAsia="仿宋_GB2312"/>
                <w:sz w:val="24"/>
              </w:rPr>
              <w:t>研究计划（</w:t>
            </w:r>
            <w:r w:rsidRPr="00315C09">
              <w:rPr>
                <w:rFonts w:eastAsia="仿宋_GB2312"/>
                <w:sz w:val="24"/>
              </w:rPr>
              <w:t>500</w:t>
            </w:r>
            <w:r w:rsidRPr="00315C09">
              <w:rPr>
                <w:rFonts w:eastAsia="仿宋_GB2312"/>
                <w:sz w:val="24"/>
              </w:rPr>
              <w:t>字以内，可附页）</w:t>
            </w: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3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  <w:p w:rsidR="00173D86" w:rsidRPr="00315C09" w:rsidRDefault="00173D86" w:rsidP="008133A7">
            <w:pPr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84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6" w:rsidRPr="00315C09" w:rsidRDefault="00173D86" w:rsidP="008133A7">
            <w:pPr>
              <w:widowControl/>
              <w:spacing w:line="280" w:lineRule="exact"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院系（部门）意见：</w:t>
            </w: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负责人签名：</w:t>
            </w:r>
          </w:p>
          <w:p w:rsidR="00173D86" w:rsidRPr="00315C09" w:rsidRDefault="00173D86" w:rsidP="008133A7">
            <w:pPr>
              <w:widowControl/>
              <w:spacing w:line="280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单位盖章：</w:t>
            </w:r>
          </w:p>
          <w:p w:rsidR="00173D86" w:rsidRPr="00B276DD" w:rsidRDefault="00173D86" w:rsidP="008133A7">
            <w:pPr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　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6" w:rsidRPr="00315C09" w:rsidRDefault="00173D86" w:rsidP="008133A7">
            <w:pPr>
              <w:widowControl/>
              <w:spacing w:line="280" w:lineRule="exact"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学校学（</w:t>
            </w:r>
            <w:proofErr w:type="gramStart"/>
            <w:r w:rsidRPr="00315C09">
              <w:rPr>
                <w:rFonts w:eastAsia="仿宋_GB2312"/>
                <w:sz w:val="24"/>
              </w:rPr>
              <w:t>研</w:t>
            </w:r>
            <w:proofErr w:type="gramEnd"/>
            <w:r w:rsidRPr="00315C09">
              <w:rPr>
                <w:rFonts w:eastAsia="仿宋_GB2312"/>
                <w:sz w:val="24"/>
              </w:rPr>
              <w:t>）工部意见：</w:t>
            </w: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650" w:firstLine="1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负责人签名：</w:t>
            </w:r>
          </w:p>
          <w:p w:rsidR="00173D86" w:rsidRPr="00315C09" w:rsidRDefault="00173D86" w:rsidP="008133A7">
            <w:pPr>
              <w:widowControl/>
              <w:spacing w:line="280" w:lineRule="exact"/>
              <w:ind w:firstLineChars="650" w:firstLine="1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单位盖章：</w:t>
            </w:r>
          </w:p>
          <w:p w:rsidR="00173D86" w:rsidRPr="00315C09" w:rsidRDefault="00173D86" w:rsidP="008133A7">
            <w:pPr>
              <w:widowControl/>
              <w:spacing w:line="280" w:lineRule="exact"/>
              <w:ind w:firstLineChars="950" w:firstLine="22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6" w:rsidRPr="00315C09" w:rsidRDefault="00173D86" w:rsidP="008133A7">
            <w:pPr>
              <w:widowControl/>
              <w:spacing w:line="280" w:lineRule="exact"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学校人事部门意见：</w:t>
            </w: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650" w:firstLine="1560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650" w:firstLine="1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负责人签名：</w:t>
            </w:r>
          </w:p>
          <w:p w:rsidR="00173D86" w:rsidRPr="00315C09" w:rsidRDefault="00173D86" w:rsidP="008133A7">
            <w:pPr>
              <w:widowControl/>
              <w:spacing w:line="280" w:lineRule="exact"/>
              <w:ind w:firstLineChars="650" w:firstLine="1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单位盖章：</w:t>
            </w:r>
          </w:p>
          <w:p w:rsidR="00173D86" w:rsidRPr="00B276DD" w:rsidRDefault="00173D86" w:rsidP="008133A7">
            <w:pPr>
              <w:widowControl/>
              <w:spacing w:line="280" w:lineRule="exact"/>
              <w:ind w:firstLineChars="950" w:firstLine="22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173D86" w:rsidRPr="00315C09" w:rsidTr="0081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38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6" w:rsidRPr="00315C09" w:rsidRDefault="00173D86" w:rsidP="008133A7">
            <w:pPr>
              <w:widowControl/>
              <w:spacing w:line="280" w:lineRule="exact"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学校意见：</w:t>
            </w: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173D86" w:rsidRPr="00315C09" w:rsidRDefault="00173D86" w:rsidP="008133A7">
            <w:pPr>
              <w:widowControl/>
              <w:spacing w:line="280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  <w:r w:rsidRPr="00315C09">
              <w:rPr>
                <w:rFonts w:eastAsia="仿宋_GB2312"/>
                <w:sz w:val="24"/>
              </w:rPr>
              <w:t>分管领导签名：</w:t>
            </w:r>
          </w:p>
          <w:p w:rsidR="00173D86" w:rsidRPr="00315C09" w:rsidRDefault="00173D86" w:rsidP="008133A7">
            <w:pPr>
              <w:widowControl/>
              <w:spacing w:line="280" w:lineRule="exact"/>
              <w:ind w:firstLineChars="2750" w:firstLine="6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173D86" w:rsidRPr="00315C09" w:rsidRDefault="00173D86" w:rsidP="00173D86">
      <w:pPr>
        <w:widowControl/>
        <w:spacing w:line="320" w:lineRule="exact"/>
        <w:jc w:val="left"/>
        <w:rPr>
          <w:rFonts w:eastAsia="仿宋_GB2312"/>
          <w:sz w:val="24"/>
        </w:rPr>
      </w:pPr>
      <w:r w:rsidRPr="00315C09">
        <w:rPr>
          <w:rFonts w:eastAsia="仿宋_GB2312"/>
          <w:sz w:val="24"/>
        </w:rPr>
        <w:t>注：</w:t>
      </w:r>
      <w:r w:rsidRPr="00315C09">
        <w:rPr>
          <w:rFonts w:eastAsia="仿宋_GB2312"/>
          <w:sz w:val="24"/>
        </w:rPr>
        <w:t>1</w:t>
      </w:r>
      <w:r w:rsidRPr="00315C09">
        <w:rPr>
          <w:rFonts w:eastAsia="仿宋_GB2312"/>
          <w:sz w:val="24"/>
        </w:rPr>
        <w:t>．</w:t>
      </w:r>
      <w:r w:rsidRPr="00315C09">
        <w:rPr>
          <w:rFonts w:eastAsia="仿宋_GB2312"/>
          <w:sz w:val="24"/>
        </w:rPr>
        <w:t>“</w:t>
      </w:r>
      <w:r w:rsidRPr="00315C09">
        <w:rPr>
          <w:rFonts w:eastAsia="仿宋_GB2312"/>
          <w:sz w:val="24"/>
        </w:rPr>
        <w:t>从事辅导员工作时间</w:t>
      </w:r>
      <w:r w:rsidRPr="00315C09">
        <w:rPr>
          <w:rFonts w:eastAsia="仿宋_GB2312"/>
          <w:sz w:val="24"/>
        </w:rPr>
        <w:t>”</w:t>
      </w:r>
      <w:r w:rsidRPr="00315C09">
        <w:rPr>
          <w:rFonts w:eastAsia="仿宋_GB2312"/>
          <w:sz w:val="24"/>
        </w:rPr>
        <w:t>为截至</w:t>
      </w:r>
      <w:r w:rsidRPr="00315C09">
        <w:rPr>
          <w:rFonts w:eastAsia="仿宋_GB2312"/>
          <w:sz w:val="24"/>
        </w:rPr>
        <w:t>201</w:t>
      </w:r>
      <w:r>
        <w:rPr>
          <w:rFonts w:eastAsia="仿宋_GB2312"/>
          <w:sz w:val="24"/>
        </w:rPr>
        <w:t>9</w:t>
      </w:r>
      <w:r w:rsidRPr="00315C09">
        <w:rPr>
          <w:rFonts w:eastAsia="仿宋_GB2312"/>
          <w:sz w:val="24"/>
        </w:rPr>
        <w:t>年</w:t>
      </w:r>
      <w:r w:rsidRPr="00315C09">
        <w:rPr>
          <w:rFonts w:eastAsia="仿宋_GB2312"/>
          <w:sz w:val="24"/>
        </w:rPr>
        <w:t>10</w:t>
      </w:r>
      <w:r w:rsidRPr="00315C09">
        <w:rPr>
          <w:rFonts w:eastAsia="仿宋_GB2312"/>
          <w:sz w:val="24"/>
        </w:rPr>
        <w:t>月专职从事辅导员工作的时间，期间从事其他行政、教学等工作的时间不计入，填写格式为</w:t>
      </w:r>
      <w:r w:rsidRPr="00315C09">
        <w:rPr>
          <w:rFonts w:eastAsia="仿宋_GB2312"/>
          <w:sz w:val="24"/>
        </w:rPr>
        <w:t>“X</w:t>
      </w:r>
      <w:r w:rsidRPr="00315C09">
        <w:rPr>
          <w:rFonts w:eastAsia="仿宋_GB2312"/>
          <w:sz w:val="24"/>
        </w:rPr>
        <w:t>年</w:t>
      </w:r>
      <w:r w:rsidRPr="00315C09">
        <w:rPr>
          <w:rFonts w:eastAsia="仿宋_GB2312"/>
          <w:sz w:val="24"/>
        </w:rPr>
        <w:t>X</w:t>
      </w:r>
      <w:proofErr w:type="gramStart"/>
      <w:r w:rsidRPr="00315C09">
        <w:rPr>
          <w:rFonts w:eastAsia="仿宋_GB2312"/>
          <w:sz w:val="24"/>
        </w:rPr>
        <w:t>个</w:t>
      </w:r>
      <w:proofErr w:type="gramEnd"/>
      <w:r w:rsidRPr="00315C09">
        <w:rPr>
          <w:rFonts w:eastAsia="仿宋_GB2312"/>
          <w:sz w:val="24"/>
        </w:rPr>
        <w:t>月</w:t>
      </w:r>
      <w:r w:rsidRPr="00315C09">
        <w:rPr>
          <w:rFonts w:eastAsia="仿宋_GB2312"/>
          <w:sz w:val="24"/>
        </w:rPr>
        <w:t>”</w:t>
      </w:r>
      <w:r w:rsidRPr="00315C09">
        <w:rPr>
          <w:rFonts w:eastAsia="仿宋_GB2312"/>
          <w:sz w:val="24"/>
        </w:rPr>
        <w:t>。</w:t>
      </w:r>
    </w:p>
    <w:p w:rsidR="00173D86" w:rsidRPr="00315C09" w:rsidRDefault="00173D86" w:rsidP="00173D86">
      <w:pPr>
        <w:widowControl/>
        <w:spacing w:line="320" w:lineRule="exact"/>
        <w:jc w:val="left"/>
        <w:rPr>
          <w:rFonts w:eastAsia="仿宋_GB2312"/>
          <w:sz w:val="24"/>
        </w:rPr>
      </w:pPr>
      <w:r w:rsidRPr="00315C09"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</w:t>
      </w:r>
      <w:r w:rsidRPr="00315C09">
        <w:rPr>
          <w:rFonts w:eastAsia="仿宋_GB2312"/>
          <w:sz w:val="24"/>
        </w:rPr>
        <w:t xml:space="preserve"> 2</w:t>
      </w:r>
      <w:r w:rsidRPr="00315C09">
        <w:rPr>
          <w:rFonts w:eastAsia="仿宋_GB2312"/>
          <w:sz w:val="24"/>
        </w:rPr>
        <w:t>．</w:t>
      </w:r>
      <w:r w:rsidRPr="00315C09">
        <w:rPr>
          <w:rFonts w:eastAsia="仿宋_GB2312"/>
          <w:sz w:val="24"/>
        </w:rPr>
        <w:t>“</w:t>
      </w:r>
      <w:r w:rsidRPr="00315C09">
        <w:rPr>
          <w:rFonts w:eastAsia="仿宋_GB2312"/>
          <w:sz w:val="24"/>
        </w:rPr>
        <w:t>研究计划</w:t>
      </w:r>
      <w:r w:rsidRPr="00315C09">
        <w:rPr>
          <w:rFonts w:eastAsia="仿宋_GB2312"/>
          <w:sz w:val="24"/>
        </w:rPr>
        <w:t>”</w:t>
      </w:r>
      <w:r w:rsidRPr="00315C09">
        <w:rPr>
          <w:rFonts w:eastAsia="仿宋_GB2312"/>
          <w:sz w:val="24"/>
        </w:rPr>
        <w:t>请填写拟在本次研修班中撰写的研究论文题目、选题意义、研究提纲、研究方法等。</w:t>
      </w:r>
    </w:p>
    <w:p w:rsidR="00173D86" w:rsidRPr="00315C09" w:rsidRDefault="00173D86" w:rsidP="00173D86">
      <w:pPr>
        <w:widowControl/>
        <w:spacing w:line="320" w:lineRule="exact"/>
        <w:ind w:firstLineChars="200" w:firstLine="480"/>
        <w:jc w:val="left"/>
        <w:rPr>
          <w:rFonts w:eastAsia="仿宋_GB2312"/>
          <w:sz w:val="24"/>
        </w:rPr>
      </w:pPr>
      <w:r w:rsidRPr="00315C09">
        <w:rPr>
          <w:rFonts w:eastAsia="仿宋_GB2312"/>
          <w:sz w:val="24"/>
        </w:rPr>
        <w:t>3</w:t>
      </w:r>
      <w:r w:rsidRPr="00315C09">
        <w:rPr>
          <w:rFonts w:eastAsia="仿宋_GB2312"/>
          <w:sz w:val="24"/>
        </w:rPr>
        <w:t>．因学校停车位紧张，高研班不提供停车服务，敬请谅解。</w:t>
      </w:r>
    </w:p>
    <w:p w:rsidR="00173D86" w:rsidRPr="00315C09" w:rsidRDefault="00173D86" w:rsidP="00173D86">
      <w:pPr>
        <w:widowControl/>
        <w:spacing w:line="320" w:lineRule="exact"/>
        <w:jc w:val="left"/>
        <w:rPr>
          <w:rFonts w:eastAsia="仿宋_GB2312"/>
          <w:sz w:val="24"/>
        </w:rPr>
      </w:pPr>
    </w:p>
    <w:p w:rsidR="00173D86" w:rsidRDefault="00173D86" w:rsidP="00173D86">
      <w:pPr>
        <w:widowControl/>
        <w:spacing w:line="320" w:lineRule="exact"/>
        <w:jc w:val="right"/>
        <w:rPr>
          <w:rFonts w:eastAsia="仿宋_GB2312"/>
          <w:sz w:val="24"/>
        </w:rPr>
      </w:pPr>
      <w:r w:rsidRPr="00315C09">
        <w:rPr>
          <w:rFonts w:eastAsia="仿宋_GB2312"/>
          <w:sz w:val="24"/>
        </w:rPr>
        <w:t>制表：</w:t>
      </w:r>
      <w:r w:rsidRPr="00DE5F3C">
        <w:rPr>
          <w:rFonts w:eastAsia="仿宋_GB2312" w:hint="eastAsia"/>
          <w:sz w:val="24"/>
        </w:rPr>
        <w:t>高校思想政治工作队伍培训研修中心（复旦大学）</w:t>
      </w:r>
    </w:p>
    <w:p w:rsidR="00173D86" w:rsidRDefault="00173D86" w:rsidP="00173D86">
      <w:pPr>
        <w:widowControl/>
        <w:jc w:val="left"/>
        <w:rPr>
          <w:rFonts w:eastAsia="仿宋_GB2312"/>
          <w:sz w:val="24"/>
        </w:rPr>
      </w:pPr>
    </w:p>
    <w:sectPr w:rsidR="0017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98" w:rsidRDefault="00401F98" w:rsidP="00173D86">
      <w:r>
        <w:separator/>
      </w:r>
    </w:p>
  </w:endnote>
  <w:endnote w:type="continuationSeparator" w:id="0">
    <w:p w:rsidR="00401F98" w:rsidRDefault="00401F98" w:rsidP="0017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98" w:rsidRDefault="00401F98" w:rsidP="00173D86">
      <w:r>
        <w:separator/>
      </w:r>
    </w:p>
  </w:footnote>
  <w:footnote w:type="continuationSeparator" w:id="0">
    <w:p w:rsidR="00401F98" w:rsidRDefault="00401F98" w:rsidP="0017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47"/>
    <w:rsid w:val="00173D86"/>
    <w:rsid w:val="003B11D4"/>
    <w:rsid w:val="003E0473"/>
    <w:rsid w:val="003E5918"/>
    <w:rsid w:val="00401F98"/>
    <w:rsid w:val="004C0BAB"/>
    <w:rsid w:val="005D4E94"/>
    <w:rsid w:val="0082183A"/>
    <w:rsid w:val="00943377"/>
    <w:rsid w:val="009768F0"/>
    <w:rsid w:val="00B21C1B"/>
    <w:rsid w:val="00C14D2A"/>
    <w:rsid w:val="00C67AC2"/>
    <w:rsid w:val="00D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B4A89-9F40-4E43-98A9-94A189A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D86"/>
    <w:rPr>
      <w:sz w:val="18"/>
      <w:szCs w:val="18"/>
    </w:rPr>
  </w:style>
  <w:style w:type="character" w:customStyle="1" w:styleId="Char1">
    <w:name w:val="正文文本缩进 Char"/>
    <w:link w:val="a5"/>
    <w:locked/>
    <w:rsid w:val="00173D86"/>
    <w:rPr>
      <w:rFonts w:ascii="仿宋_GB2312" w:eastAsia="仿宋_GB2312" w:hAnsi="宋体"/>
      <w:sz w:val="24"/>
    </w:rPr>
  </w:style>
  <w:style w:type="paragraph" w:styleId="a5">
    <w:name w:val="Body Text Indent"/>
    <w:basedOn w:val="a"/>
    <w:link w:val="Char1"/>
    <w:rsid w:val="00173D86"/>
    <w:pPr>
      <w:spacing w:line="560" w:lineRule="exact"/>
      <w:ind w:firstLineChars="200" w:firstLine="600"/>
    </w:pPr>
    <w:rPr>
      <w:rFonts w:ascii="仿宋_GB2312" w:eastAsia="仿宋_GB2312" w:hAnsi="宋体" w:cstheme="minorBidi"/>
      <w:sz w:val="24"/>
      <w:szCs w:val="22"/>
    </w:rPr>
  </w:style>
  <w:style w:type="character" w:customStyle="1" w:styleId="Char10">
    <w:name w:val="正文文本缩进 Char1"/>
    <w:basedOn w:val="a0"/>
    <w:uiPriority w:val="99"/>
    <w:semiHidden/>
    <w:rsid w:val="00173D86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8218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E5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&#37038;&#31665;20059457@lixin.edu.cn&#65292;&#24182;&#19982;&#23398;&#24037;&#37096;&#20110;&#32769;&#24072;&#36827;&#34892;&#30830;&#35748;&#12290;&#32440;&#36136;&#29256;&#65288;&#31614;&#31456;&#65289;&#26448;&#26009;&#20110;10&#26376;23&#26085;&#65288;&#26412;&#21608;&#19977;&#65289;&#36865;&#36798;&#28006;&#19996;&#26657;&#21306;&#23398;&#29983;&#27963;&#21160;&#20013;&#24515;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海韵</dc:creator>
  <cp:keywords/>
  <dc:description/>
  <cp:lastModifiedBy>海韵</cp:lastModifiedBy>
  <cp:revision>10</cp:revision>
  <dcterms:created xsi:type="dcterms:W3CDTF">2019-10-21T08:14:00Z</dcterms:created>
  <dcterms:modified xsi:type="dcterms:W3CDTF">2019-10-21T08:54:00Z</dcterms:modified>
</cp:coreProperties>
</file>