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2A" w:rsidRDefault="00055C75">
      <w:pPr>
        <w:jc w:val="center"/>
        <w:rPr>
          <w:rFonts w:ascii="宋体" w:hAnsi="宋体" w:cs="黑体"/>
          <w:b/>
          <w:sz w:val="30"/>
          <w:szCs w:val="30"/>
          <w:shd w:val="clear" w:color="auto" w:fill="FFFFFF"/>
        </w:rPr>
      </w:pPr>
      <w:r>
        <w:rPr>
          <w:rFonts w:ascii="宋体" w:hAnsi="宋体" w:cs="黑体"/>
          <w:b/>
          <w:sz w:val="30"/>
          <w:szCs w:val="30"/>
          <w:shd w:val="clear" w:color="auto" w:fill="FFFFFF"/>
        </w:rPr>
        <w:t>关于开展2017-2018</w:t>
      </w:r>
      <w:r>
        <w:rPr>
          <w:rFonts w:ascii="宋体" w:hAnsi="宋体" w:cs="黑体" w:hint="eastAsia"/>
          <w:b/>
          <w:sz w:val="30"/>
          <w:szCs w:val="30"/>
          <w:shd w:val="clear" w:color="auto" w:fill="FFFFFF"/>
        </w:rPr>
        <w:t>学</w:t>
      </w:r>
      <w:r>
        <w:rPr>
          <w:rFonts w:ascii="宋体" w:hAnsi="宋体" w:cs="黑体"/>
          <w:b/>
          <w:sz w:val="30"/>
          <w:szCs w:val="30"/>
          <w:shd w:val="clear" w:color="auto" w:fill="FFFFFF"/>
        </w:rPr>
        <w:t>年家庭经济困难认定核查工作的通知</w:t>
      </w:r>
    </w:p>
    <w:p w:rsidR="00E66F2A" w:rsidRDefault="00055C75">
      <w:pPr>
        <w:widowControl/>
        <w:contextualSpacing/>
        <w:jc w:val="left"/>
        <w:rPr>
          <w:sz w:val="28"/>
          <w:szCs w:val="28"/>
        </w:rPr>
      </w:pPr>
      <w:r>
        <w:rPr>
          <w:rFonts w:ascii="����" w:eastAsia="����" w:hAnsi="����" w:cs="����"/>
          <w:color w:val="000000"/>
          <w:kern w:val="0"/>
          <w:sz w:val="28"/>
          <w:szCs w:val="28"/>
          <w:shd w:val="clear" w:color="auto" w:fill="FFFFFF"/>
        </w:rPr>
        <w:t>各</w:t>
      </w:r>
      <w:r>
        <w:rPr>
          <w:rFonts w:ascii="����" w:hAnsi="����" w:cs="����" w:hint="eastAsia"/>
          <w:color w:val="000000"/>
          <w:kern w:val="0"/>
          <w:sz w:val="28"/>
          <w:szCs w:val="28"/>
          <w:shd w:val="clear" w:color="auto" w:fill="FFFFFF"/>
        </w:rPr>
        <w:t>二级</w:t>
      </w:r>
      <w:r>
        <w:rPr>
          <w:rFonts w:ascii="����" w:eastAsia="����" w:hAnsi="����" w:cs="����" w:hint="eastAsia"/>
          <w:color w:val="000000"/>
          <w:kern w:val="0"/>
          <w:sz w:val="28"/>
          <w:szCs w:val="28"/>
          <w:shd w:val="clear" w:color="auto" w:fill="FFFFFF"/>
        </w:rPr>
        <w:t>学院</w:t>
      </w:r>
      <w:r>
        <w:rPr>
          <w:rFonts w:ascii="����" w:eastAsia="����" w:hAnsi="����" w:cs="����"/>
          <w:color w:val="000000"/>
          <w:kern w:val="0"/>
          <w:sz w:val="28"/>
          <w:szCs w:val="28"/>
          <w:shd w:val="clear" w:color="auto" w:fill="FFFFFF"/>
        </w:rPr>
        <w:t>：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contextualSpacing/>
        <w:rPr>
          <w:rFonts w:ascii="����" w:eastAsia="����" w:hAnsi="����" w:cs="����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    为进一步做好家庭经济困难学生资助工作，确保资助对象落实准确、真实、有效，决定对</w:t>
      </w:r>
      <w:r w:rsidR="00051B8C" w:rsidRPr="00051B8C"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2017-2018</w:t>
      </w:r>
      <w:r w:rsidR="00051B8C" w:rsidRPr="00051B8C">
        <w:rPr>
          <w:rFonts w:ascii="微软雅黑" w:eastAsia="微软雅黑" w:hAnsi="微软雅黑" w:cs="微软雅黑" w:hint="eastAsia"/>
          <w:color w:val="2B2B2B"/>
          <w:sz w:val="28"/>
          <w:szCs w:val="28"/>
          <w:shd w:val="clear" w:color="auto" w:fill="FFFFFF"/>
        </w:rPr>
        <w:t>学年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困难认定的学生资格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进行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校级核查。现将有关事宜通知如下：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contextualSpacing/>
        <w:rPr>
          <w:rFonts w:ascii="����" w:eastAsia="����" w:hAnsi="����" w:cs="����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    一、核查对象：学校将在</w:t>
      </w:r>
      <w:r w:rsidR="00915284" w:rsidRPr="00051B8C"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2017-2018</w:t>
      </w:r>
      <w:r w:rsidR="00915284" w:rsidRPr="00051B8C">
        <w:rPr>
          <w:rFonts w:ascii="微软雅黑" w:eastAsia="微软雅黑" w:hAnsi="微软雅黑" w:cs="微软雅黑" w:hint="eastAsia"/>
          <w:color w:val="2B2B2B"/>
          <w:sz w:val="28"/>
          <w:szCs w:val="28"/>
          <w:shd w:val="clear" w:color="auto" w:fill="FFFFFF"/>
        </w:rPr>
        <w:t>学年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家庭经济困难学认定的学生中随机抽取20</w:t>
      </w:r>
      <w:r>
        <w:rPr>
          <w:rFonts w:ascii="宋体" w:hAnsi="宋体" w:cs="����" w:hint="eastAsia"/>
          <w:color w:val="2B2B2B"/>
          <w:sz w:val="28"/>
          <w:szCs w:val="28"/>
          <w:shd w:val="clear" w:color="auto" w:fill="FFFFFF"/>
        </w:rPr>
        <w:t>%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的学生作为此次核查的对象。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contextualSpacing/>
        <w:rPr>
          <w:rFonts w:ascii="����" w:eastAsia="����" w:hAnsi="����" w:cs="����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    二、核查组织：核查工作由校学生处学生资助管理中心指导，学生发展银行风险管理部具体组织落实。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30"/>
        <w:contextualSpacing/>
        <w:rPr>
          <w:rFonts w:ascii="����" w:hAnsi="����" w:cs="����" w:hint="eastAsia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三、核查流程：在核查过程中本着实事求是的原则，统一认</w:t>
      </w:r>
      <w:bookmarkStart w:id="0" w:name="_GoBack"/>
      <w:bookmarkEnd w:id="0"/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识，认真负责确保提供信息是真实可靠。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30"/>
        <w:contextualSpacing/>
        <w:rPr>
          <w:rFonts w:ascii="����" w:hAnsi="����" w:cs="����" w:hint="eastAsia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1、学生处随机抽取核查学生，具体名单详见附件1。</w:t>
      </w:r>
    </w:p>
    <w:p w:rsidR="00E66F2A" w:rsidRPr="00051B8C" w:rsidRDefault="00055C75">
      <w:pPr>
        <w:pStyle w:val="a5"/>
        <w:widowControl/>
        <w:shd w:val="clear" w:color="auto" w:fill="FFFFFF"/>
        <w:spacing w:beforeAutospacing="0" w:afterAutospacing="0"/>
        <w:ind w:firstLine="630"/>
        <w:contextualSpacing/>
        <w:rPr>
          <w:rFonts w:ascii="����" w:hAnsi="����" w:cs="����" w:hint="eastAsia"/>
          <w:b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2、各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二级学院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通知被核查学生准确填写《上海立信会计金融学院困难认定核查表》（附件2），并按照表中内容附上201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7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年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5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月至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6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月</w:t>
      </w:r>
      <w:r>
        <w:rPr>
          <w:rFonts w:ascii="宋体" w:hAnsi="宋体" w:cs="����" w:hint="eastAsia"/>
          <w:color w:val="2B2B2B"/>
          <w:sz w:val="28"/>
          <w:szCs w:val="28"/>
          <w:shd w:val="clear" w:color="auto" w:fill="FFFFFF"/>
        </w:rPr>
        <w:t>、9月至10月的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常用银行卡流水、支付宝流水</w:t>
      </w:r>
      <w:r>
        <w:rPr>
          <w:rFonts w:ascii="宋体" w:hAnsi="宋体" w:cs="����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财付通流水，以及家庭困难情况简述（不少于500字）</w:t>
      </w:r>
      <w:r>
        <w:rPr>
          <w:rFonts w:ascii="宋体" w:hAnsi="宋体" w:cs="����" w:hint="eastAsia"/>
          <w:color w:val="2B2B2B"/>
          <w:sz w:val="28"/>
          <w:szCs w:val="28"/>
          <w:shd w:val="clear" w:color="auto" w:fill="FFFFFF"/>
        </w:rPr>
        <w:t>，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于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2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01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7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年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月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30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日至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2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01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7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年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11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月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日值班时间（浦东校区值班时间：周一、二、四：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11:30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—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12:30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；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16:00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—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17:00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；周三：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12:30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—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15:30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；周五：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11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30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—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12:30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，松江校区值班时间：周一、二、四、五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14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30-16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；周三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13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00-16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：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），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携带好相关材料至古树咖啡学发行柜台</w:t>
      </w:r>
      <w:r>
        <w:rPr>
          <w:rFonts w:ascii="宋体" w:hAnsi="宋体" w:cs="����" w:hint="eastAsia"/>
          <w:color w:val="2B2B2B"/>
          <w:sz w:val="28"/>
          <w:szCs w:val="28"/>
          <w:shd w:val="clear" w:color="auto" w:fill="FFFFFF"/>
        </w:rPr>
        <w:t>（浦东校区）或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序伦大楼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212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学生事务中心学发行柜台</w:t>
      </w:r>
      <w:r>
        <w:rPr>
          <w:rFonts w:ascii="宋体" w:hAnsi="宋体" w:cs="����" w:hint="eastAsia"/>
          <w:color w:val="2B2B2B"/>
          <w:sz w:val="28"/>
          <w:szCs w:val="28"/>
          <w:shd w:val="clear" w:color="auto" w:fill="FFFFFF"/>
        </w:rPr>
        <w:t>（松江校区），领取档案袋，密封后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交给风控专员</w:t>
      </w:r>
      <w:r w:rsidR="00051B8C">
        <w:rPr>
          <w:rFonts w:ascii="宋体" w:hAnsi="宋体" w:cs="����" w:hint="eastAsia"/>
          <w:color w:val="2B2B2B"/>
          <w:sz w:val="28"/>
          <w:szCs w:val="28"/>
          <w:shd w:val="clear" w:color="auto" w:fill="FFFFFF"/>
        </w:rPr>
        <w:t>。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核查</w:t>
      </w:r>
      <w:r w:rsidR="00051B8C" w:rsidRPr="00133A4C">
        <w:rPr>
          <w:rFonts w:ascii="����" w:eastAsiaTheme="minorEastAsia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材料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如</w:t>
      </w:r>
      <w:r w:rsidR="00051B8C" w:rsidRPr="00133A4C">
        <w:rPr>
          <w:rFonts w:ascii="����" w:eastAsiaTheme="minorEastAsia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有任何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人</w:t>
      </w:r>
      <w:r w:rsidR="00051B8C" w:rsidRPr="00133A4C">
        <w:rPr>
          <w:rFonts w:ascii="����" w:eastAsiaTheme="minorEastAsia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为删减或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提交材料</w:t>
      </w:r>
      <w:r w:rsidR="00051B8C" w:rsidRPr="00133A4C">
        <w:rPr>
          <w:rFonts w:ascii="����" w:eastAsiaTheme="minorEastAsia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逾期，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则</w:t>
      </w:r>
      <w:r w:rsidR="00051B8C" w:rsidRPr="00133A4C">
        <w:rPr>
          <w:rFonts w:ascii="����" w:eastAsiaTheme="minorEastAsia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视为自</w:t>
      </w:r>
      <w:r w:rsidRPr="00133A4C">
        <w:rPr>
          <w:rFonts w:ascii="����" w:eastAsia="����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动放弃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困难</w:t>
      </w:r>
      <w:r w:rsidR="00051B8C" w:rsidRPr="00133A4C">
        <w:rPr>
          <w:rFonts w:ascii="����" w:eastAsiaTheme="minorEastAsia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认定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的</w:t>
      </w:r>
      <w:r w:rsidR="00051B8C" w:rsidRPr="00133A4C">
        <w:rPr>
          <w:rFonts w:ascii="����" w:eastAsiaTheme="minorEastAsia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申请，同时失去申请</w:t>
      </w:r>
      <w:r w:rsidR="00051B8C" w:rsidRPr="00133A4C">
        <w:rPr>
          <w:rFonts w:ascii="����" w:eastAsia="����" w:hAnsi="����" w:cs="����"/>
          <w:b/>
          <w:color w:val="2B2B2B"/>
          <w:sz w:val="28"/>
          <w:szCs w:val="28"/>
          <w:highlight w:val="yellow"/>
          <w:shd w:val="clear" w:color="auto" w:fill="FFFFFF"/>
        </w:rPr>
        <w:t>助学金</w:t>
      </w:r>
      <w:r w:rsidR="00051B8C" w:rsidRPr="00133A4C">
        <w:rPr>
          <w:rFonts w:ascii="����" w:eastAsiaTheme="minorEastAsia" w:hAnsi="����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资格</w:t>
      </w:r>
      <w:r w:rsidRPr="00133A4C">
        <w:rPr>
          <w:rFonts w:ascii="宋体" w:hAnsi="宋体" w:cs="����" w:hint="eastAsia"/>
          <w:b/>
          <w:color w:val="2B2B2B"/>
          <w:sz w:val="28"/>
          <w:szCs w:val="28"/>
          <w:highlight w:val="yellow"/>
          <w:shd w:val="clear" w:color="auto" w:fill="FFFFFF"/>
        </w:rPr>
        <w:t>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30"/>
        <w:contextualSpacing/>
        <w:rPr>
          <w:rFonts w:ascii="����" w:hAnsi="����" w:cs="����" w:hint="eastAsia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lastRenderedPageBreak/>
        <w:t>3、学发行风险管理部组建由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5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人组成的核查工作小组。核查工作小组根据被核查学生提供的《上海立信会计金融学院困难认定核查表》及相关附件，集体决议，确定核查结果。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30"/>
        <w:contextualSpacing/>
        <w:rPr>
          <w:rFonts w:ascii="����" w:hAnsi="����" w:cs="����" w:hint="eastAsia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4、若核查工作小组成员中有对被核查学生材料存在疑义的，学生处将联合辅导员组成小组对被核查学生进行约谈。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30"/>
        <w:contextualSpacing/>
        <w:rPr>
          <w:rFonts w:ascii="����" w:eastAsia="����" w:hAnsi="����" w:cs="����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5、核查工作小组将集体决议结果反馈至该学生的辅导员。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45"/>
        <w:contextualSpacing/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四、核查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结果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45"/>
        <w:contextualSpacing/>
        <w:rPr>
          <w:rFonts w:ascii="����" w:hAnsi="����" w:cs="����" w:hint="eastAsia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因本次工作为随机抽样核查，相关结果将作为我校今后困难认定工作的参考。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45"/>
        <w:contextualSpacing/>
        <w:rPr>
          <w:rFonts w:ascii="����" w:hAnsi="����" w:cs="����" w:hint="eastAsia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1、今年国家助学金的</w:t>
      </w:r>
      <w:r w:rsidR="002F55AA">
        <w:rPr>
          <w:rFonts w:ascii="����" w:eastAsiaTheme="minorEastAsia" w:hAnsi="����" w:cs="����" w:hint="eastAsia"/>
          <w:color w:val="2B2B2B"/>
          <w:sz w:val="28"/>
          <w:szCs w:val="28"/>
          <w:shd w:val="clear" w:color="auto" w:fill="FFFFFF"/>
        </w:rPr>
        <w:t>申请</w:t>
      </w:r>
      <w:r w:rsidR="002F55AA">
        <w:rPr>
          <w:rFonts w:ascii="����" w:eastAsiaTheme="minorEastAsia" w:hAnsi="����" w:cs="����"/>
          <w:color w:val="2B2B2B"/>
          <w:sz w:val="28"/>
          <w:szCs w:val="28"/>
          <w:shd w:val="clear" w:color="auto" w:fill="FFFFFF"/>
        </w:rPr>
        <w:t>、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发放将以本次核查结果为准。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ind w:firstLine="645"/>
        <w:contextualSpacing/>
        <w:rPr>
          <w:rFonts w:ascii="����" w:eastAsia="����" w:hAnsi="����" w:cs="����"/>
          <w:color w:val="2B2B2B"/>
          <w:sz w:val="28"/>
          <w:szCs w:val="28"/>
        </w:rPr>
      </w:pP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2、如发现核查结果与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二级学院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确定的结果有出入的，核查工作小组将根据相关信息反馈至</w:t>
      </w:r>
      <w:r>
        <w:rPr>
          <w:rFonts w:ascii="����" w:hAnsi="����" w:cs="����" w:hint="eastAsia"/>
          <w:color w:val="2B2B2B"/>
          <w:sz w:val="28"/>
          <w:szCs w:val="28"/>
          <w:shd w:val="clear" w:color="auto" w:fill="FFFFFF"/>
        </w:rPr>
        <w:t>二级学院</w:t>
      </w:r>
      <w:r>
        <w:rPr>
          <w:rFonts w:ascii="����" w:eastAsia="����" w:hAnsi="����" w:cs="����"/>
          <w:color w:val="2B2B2B"/>
          <w:sz w:val="28"/>
          <w:szCs w:val="28"/>
          <w:shd w:val="clear" w:color="auto" w:fill="FFFFFF"/>
        </w:rPr>
        <w:t>进行调整。</w:t>
      </w:r>
    </w:p>
    <w:p w:rsidR="00E66F2A" w:rsidRDefault="00E66F2A">
      <w:pPr>
        <w:pStyle w:val="a5"/>
        <w:widowControl/>
        <w:shd w:val="clear" w:color="auto" w:fill="FFFFFF"/>
        <w:spacing w:beforeAutospacing="0" w:afterAutospacing="0"/>
        <w:ind w:firstLine="180"/>
        <w:contextualSpacing/>
        <w:rPr>
          <w:rFonts w:ascii="����" w:hAnsi="����" w:cs="����" w:hint="eastAsia"/>
          <w:color w:val="2B2B2B"/>
          <w:sz w:val="22"/>
          <w:shd w:val="clear" w:color="auto" w:fill="FFFFFF"/>
        </w:rPr>
      </w:pPr>
    </w:p>
    <w:p w:rsidR="00E66F2A" w:rsidRDefault="00E66F2A">
      <w:pPr>
        <w:widowControl/>
        <w:jc w:val="left"/>
        <w:rPr>
          <w:rFonts w:ascii="����" w:hAnsi="����" w:cs="����" w:hint="eastAsia"/>
          <w:b/>
          <w:color w:val="C00000"/>
          <w:sz w:val="28"/>
          <w:shd w:val="clear" w:color="auto" w:fill="FFFFFF"/>
        </w:rPr>
      </w:pPr>
    </w:p>
    <w:p w:rsidR="00E66F2A" w:rsidRDefault="00055C75">
      <w:pPr>
        <w:widowControl/>
        <w:jc w:val="left"/>
        <w:rPr>
          <w:rFonts w:ascii="����" w:hAnsi="����" w:cs="����" w:hint="eastAsia"/>
          <w:sz w:val="28"/>
          <w:shd w:val="clear" w:color="auto" w:fill="FFFFFF"/>
        </w:rPr>
      </w:pPr>
      <w:r>
        <w:rPr>
          <w:rFonts w:ascii="����" w:hAnsi="����" w:cs="����" w:hint="eastAsia"/>
          <w:sz w:val="28"/>
          <w:shd w:val="clear" w:color="auto" w:fill="FFFFFF"/>
        </w:rPr>
        <w:t>附件</w:t>
      </w:r>
      <w:r>
        <w:rPr>
          <w:rFonts w:ascii="����" w:hAnsi="����" w:cs="����" w:hint="eastAsia"/>
          <w:sz w:val="28"/>
          <w:shd w:val="clear" w:color="auto" w:fill="FFFFFF"/>
        </w:rPr>
        <w:t>1</w:t>
      </w:r>
      <w:r>
        <w:rPr>
          <w:rFonts w:ascii="����" w:hAnsi="����" w:cs="����" w:hint="eastAsia"/>
          <w:sz w:val="28"/>
          <w:shd w:val="clear" w:color="auto" w:fill="FFFFFF"/>
        </w:rPr>
        <w:t>：《</w:t>
      </w:r>
      <w:r>
        <w:rPr>
          <w:rFonts w:ascii="����" w:hAnsi="����" w:cs="����" w:hint="eastAsia"/>
          <w:sz w:val="28"/>
          <w:shd w:val="clear" w:color="auto" w:fill="FFFFFF"/>
        </w:rPr>
        <w:t>2017</w:t>
      </w:r>
      <w:r>
        <w:rPr>
          <w:rFonts w:ascii="����" w:hAnsi="����" w:cs="����" w:hint="eastAsia"/>
          <w:sz w:val="28"/>
          <w:shd w:val="clear" w:color="auto" w:fill="FFFFFF"/>
        </w:rPr>
        <w:t>—</w:t>
      </w:r>
      <w:r>
        <w:rPr>
          <w:rFonts w:ascii="����" w:hAnsi="����" w:cs="����" w:hint="eastAsia"/>
          <w:sz w:val="28"/>
          <w:shd w:val="clear" w:color="auto" w:fill="FFFFFF"/>
        </w:rPr>
        <w:t>2018</w:t>
      </w:r>
      <w:r>
        <w:rPr>
          <w:rFonts w:ascii="����" w:hAnsi="����" w:cs="����" w:hint="eastAsia"/>
          <w:sz w:val="28"/>
          <w:shd w:val="clear" w:color="auto" w:fill="FFFFFF"/>
        </w:rPr>
        <w:t>学年家庭经济困难认定核查名单》</w:t>
      </w:r>
    </w:p>
    <w:p w:rsidR="00E66F2A" w:rsidRDefault="00055C75">
      <w:pPr>
        <w:widowControl/>
        <w:jc w:val="left"/>
        <w:rPr>
          <w:rFonts w:ascii="����" w:hAnsi="����" w:cs="����" w:hint="eastAsia"/>
          <w:sz w:val="28"/>
          <w:shd w:val="clear" w:color="auto" w:fill="FFFFFF"/>
        </w:rPr>
      </w:pPr>
      <w:r>
        <w:rPr>
          <w:rFonts w:ascii="����" w:hAnsi="����" w:cs="����" w:hint="eastAsia"/>
          <w:sz w:val="28"/>
          <w:shd w:val="clear" w:color="auto" w:fill="FFFFFF"/>
        </w:rPr>
        <w:t>附件</w:t>
      </w:r>
      <w:r>
        <w:rPr>
          <w:rFonts w:ascii="����" w:hAnsi="����" w:cs="����" w:hint="eastAsia"/>
          <w:sz w:val="28"/>
          <w:shd w:val="clear" w:color="auto" w:fill="FFFFFF"/>
        </w:rPr>
        <w:t>2</w:t>
      </w:r>
      <w:r>
        <w:rPr>
          <w:rFonts w:ascii="����" w:hAnsi="����" w:cs="����" w:hint="eastAsia"/>
          <w:sz w:val="28"/>
          <w:shd w:val="clear" w:color="auto" w:fill="FFFFFF"/>
        </w:rPr>
        <w:t>：《上海立信会计金融学院家庭经济困难认定核查表》</w:t>
      </w:r>
    </w:p>
    <w:p w:rsidR="00E66F2A" w:rsidRDefault="00055C75">
      <w:pPr>
        <w:widowControl/>
        <w:ind w:right="560"/>
        <w:jc w:val="center"/>
        <w:rPr>
          <w:rFonts w:ascii="����" w:hAnsi="����" w:cs="����" w:hint="eastAsia"/>
          <w:b/>
          <w:sz w:val="28"/>
          <w:shd w:val="clear" w:color="auto" w:fill="FFFFFF"/>
        </w:rPr>
      </w:pPr>
      <w:r>
        <w:rPr>
          <w:rFonts w:ascii="����" w:hAnsi="����" w:cs="����" w:hint="eastAsia"/>
          <w:b/>
          <w:sz w:val="28"/>
          <w:shd w:val="clear" w:color="auto" w:fill="FFFFFF"/>
        </w:rPr>
        <w:t xml:space="preserve">                                                  </w:t>
      </w:r>
      <w:r>
        <w:rPr>
          <w:rFonts w:ascii="����" w:hAnsi="����" w:cs="����"/>
          <w:b/>
          <w:sz w:val="28"/>
          <w:shd w:val="clear" w:color="auto" w:fill="FFFFFF"/>
        </w:rPr>
        <w:t xml:space="preserve">  </w:t>
      </w:r>
    </w:p>
    <w:p w:rsidR="00E66F2A" w:rsidRDefault="00E66F2A">
      <w:pPr>
        <w:widowControl/>
        <w:ind w:right="560"/>
        <w:jc w:val="center"/>
        <w:rPr>
          <w:rFonts w:ascii="����" w:hAnsi="����" w:cs="����" w:hint="eastAsia"/>
          <w:b/>
          <w:sz w:val="28"/>
          <w:shd w:val="clear" w:color="auto" w:fill="FFFFFF"/>
        </w:rPr>
      </w:pPr>
    </w:p>
    <w:p w:rsidR="00E66F2A" w:rsidRDefault="00055C75">
      <w:pPr>
        <w:widowControl/>
        <w:ind w:right="560"/>
        <w:jc w:val="center"/>
        <w:rPr>
          <w:rFonts w:ascii="宋体" w:hAnsi="宋体" w:cs="����"/>
          <w:sz w:val="28"/>
          <w:shd w:val="clear" w:color="auto" w:fill="FFFFFF"/>
        </w:rPr>
      </w:pPr>
      <w:r>
        <w:rPr>
          <w:rFonts w:ascii="����" w:hAnsi="����" w:cs="����" w:hint="eastAsia"/>
          <w:b/>
          <w:sz w:val="28"/>
          <w:shd w:val="clear" w:color="auto" w:fill="FFFFFF"/>
        </w:rPr>
        <w:t xml:space="preserve">                                                </w:t>
      </w:r>
      <w:r>
        <w:rPr>
          <w:rFonts w:ascii="宋体" w:hAnsi="宋体" w:cs="����" w:hint="eastAsia"/>
          <w:sz w:val="28"/>
          <w:shd w:val="clear" w:color="auto" w:fill="FFFFFF"/>
        </w:rPr>
        <w:t>学生处</w:t>
      </w:r>
    </w:p>
    <w:p w:rsidR="00E66F2A" w:rsidRDefault="00055C75">
      <w:pPr>
        <w:widowControl/>
        <w:jc w:val="right"/>
        <w:rPr>
          <w:rFonts w:ascii="宋体" w:hAnsi="宋体" w:cs="����"/>
          <w:sz w:val="28"/>
          <w:shd w:val="clear" w:color="auto" w:fill="FFFFFF"/>
        </w:rPr>
      </w:pPr>
      <w:r>
        <w:rPr>
          <w:rFonts w:ascii="宋体" w:hAnsi="宋体" w:cs="����" w:hint="eastAsia"/>
          <w:sz w:val="28"/>
          <w:shd w:val="clear" w:color="auto" w:fill="FFFFFF"/>
        </w:rPr>
        <w:t>2017年10月2</w:t>
      </w:r>
      <w:r w:rsidR="00133A4C">
        <w:rPr>
          <w:rFonts w:ascii="宋体" w:hAnsi="宋体" w:cs="����"/>
          <w:sz w:val="28"/>
          <w:shd w:val="clear" w:color="auto" w:fill="FFFFFF"/>
        </w:rPr>
        <w:t>7</w:t>
      </w:r>
      <w:r>
        <w:rPr>
          <w:rFonts w:ascii="宋体" w:hAnsi="宋体" w:cs="����" w:hint="eastAsia"/>
          <w:sz w:val="28"/>
          <w:shd w:val="clear" w:color="auto" w:fill="FFFFFF"/>
        </w:rPr>
        <w:t>日</w:t>
      </w:r>
    </w:p>
    <w:p w:rsidR="00E66F2A" w:rsidRDefault="00055C75">
      <w:pPr>
        <w:widowControl/>
        <w:jc w:val="left"/>
        <w:rPr>
          <w:rFonts w:ascii="宋体" w:hAnsi="宋体" w:cs="����"/>
          <w:sz w:val="28"/>
          <w:shd w:val="clear" w:color="auto" w:fill="FFFFFF"/>
        </w:rPr>
      </w:pPr>
      <w:r>
        <w:rPr>
          <w:rFonts w:ascii="宋体" w:hAnsi="宋体" w:cs="����"/>
          <w:sz w:val="28"/>
          <w:shd w:val="clear" w:color="auto" w:fill="FFFFFF"/>
        </w:rPr>
        <w:br w:type="page"/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contextualSpacing/>
        <w:rPr>
          <w:rFonts w:ascii="����" w:hAnsi="����" w:cs="����" w:hint="eastAsia"/>
          <w:sz w:val="28"/>
          <w:shd w:val="clear" w:color="auto" w:fill="FFFFFF"/>
        </w:rPr>
      </w:pPr>
      <w:r>
        <w:rPr>
          <w:rFonts w:ascii="����" w:hAnsi="����" w:cs="����" w:hint="eastAsia"/>
          <w:sz w:val="28"/>
          <w:shd w:val="clear" w:color="auto" w:fill="FFFFFF"/>
        </w:rPr>
        <w:lastRenderedPageBreak/>
        <w:t>附件</w:t>
      </w:r>
      <w:r>
        <w:rPr>
          <w:rFonts w:ascii="����" w:hAnsi="����" w:cs="����" w:hint="eastAsia"/>
          <w:sz w:val="28"/>
          <w:shd w:val="clear" w:color="auto" w:fill="FFFFFF"/>
        </w:rPr>
        <w:t>1</w:t>
      </w:r>
      <w:r>
        <w:rPr>
          <w:rFonts w:ascii="����" w:hAnsi="����" w:cs="����" w:hint="eastAsia"/>
          <w:sz w:val="28"/>
          <w:shd w:val="clear" w:color="auto" w:fill="FFFFFF"/>
        </w:rPr>
        <w:t>：</w:t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contextualSpacing/>
        <w:jc w:val="center"/>
        <w:rPr>
          <w:rFonts w:ascii="宋体" w:hAnsi="宋体" w:cs="����"/>
          <w:b/>
          <w:color w:val="000000"/>
          <w:sz w:val="32"/>
          <w:shd w:val="clear" w:color="auto" w:fill="FFFFFF"/>
        </w:rPr>
      </w:pPr>
      <w:r>
        <w:rPr>
          <w:rFonts w:ascii="宋体" w:hAnsi="宋体" w:cs="����"/>
          <w:b/>
          <w:color w:val="000000"/>
          <w:sz w:val="32"/>
          <w:shd w:val="clear" w:color="auto" w:fill="FFFFFF"/>
        </w:rPr>
        <w:t xml:space="preserve">  </w:t>
      </w:r>
      <w:r>
        <w:rPr>
          <w:rFonts w:ascii="宋体" w:hAnsi="宋体" w:cs="����" w:hint="eastAsia"/>
          <w:b/>
          <w:color w:val="000000"/>
          <w:sz w:val="32"/>
          <w:shd w:val="clear" w:color="auto" w:fill="FFFFFF"/>
        </w:rPr>
        <w:t>2017—2018学年浦东校区家庭经济困难认定核查名单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988"/>
        <w:gridCol w:w="2835"/>
        <w:gridCol w:w="2417"/>
        <w:gridCol w:w="2220"/>
      </w:tblGrid>
      <w:tr w:rsidR="003C6B22" w:rsidRPr="003C6B22" w:rsidTr="003C6B22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学号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郑超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2016123143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徐佳庆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2016123313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刘紫裕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2016123315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武欣雨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2016123119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罗念柳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171230119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王悦宜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171230318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陈皓天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171230329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杨宇坤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171230440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兰发玲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2016144325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赵云佳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2016144429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余柬隶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171530112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黄源源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171440120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171440316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欧珠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171440345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白吉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171440430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黄小灵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171400118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谭婷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171400130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魏玺蓉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171400216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王星宇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171400227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邓岚天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171400234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徐佳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171950120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计蓬勃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171950149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彭鹏达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2016195542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马阗雪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2016195615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唐雨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2016195616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王旭红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2016195617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徐盼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2016195629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蒋贞蓉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2016195711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李宜繁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2016195715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董新越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2016195726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唐义娟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2016195727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黄兰秀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2016195730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丁照耀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2016195739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杨李玉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2016195814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孙家莹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2016195816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杜月娟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2016195817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岳子鹏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2016195842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薛茗豪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2016195945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黄秀兰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2016195A17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2016195A29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焦旭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2016195A44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彭佳璐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2016326106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舒园园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2016326117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申德芳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2016326118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赵玉婷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2016326119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黄晓玲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2016326121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赵水玲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2016326122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周莹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2015127231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丁子凯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171400113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171400236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吴燕妮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171950126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张洋怡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171950128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韩玉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171950516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巴音珊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171950601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戴赖杰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171950641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杨欣欣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2016140223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贾梅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2016195115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何立娟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2016195418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田真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2016195421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陈晓光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2016195440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2016195528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2016195540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黑雅丽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2016191333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王金阁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2016191319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冯磊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2016191246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赵文龙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2016191644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2016191A25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张晓帆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2016191F13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李超敏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2016370119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王笑笑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2016191D26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2015127218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宋香花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171910222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黎杨洋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171910316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顾益文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171910407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周雅婷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171910625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董晓沁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171910704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娜尔松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171911002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欧利婉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171911117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孔繁琪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171911123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陈晏秋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171911129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刘雨文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171911306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黄宇轩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171911337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玉珊珊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171911516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于清娜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2016191128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2016191202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戴慧婷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2016191506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王雪丽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2016191814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2016191909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2016191918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郭佳霖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2016191C27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张兴丽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2015191134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符聪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2016136116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杜南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2016191414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万良霞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2016191223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2016191331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赵锦辉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2016191450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金玥涵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2016191531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吴欣然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2016191625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何甜甜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2016191719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2016191824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谭鸿俊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2016191A42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2016191B14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杨海兰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2016191B16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李珍连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2016136108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邵莹莹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2016136203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2016191C17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王欢欢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2016191C19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黄思远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2016191C22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吴婧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2016191C24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邓璇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2016191E27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唐娅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2016191F16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胡盼盼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2016191F20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蒋子望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2016191F22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陈润康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2016191F31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2016191F44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付丹丹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2016191G13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田维双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2016191G16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2016191G22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任文婷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2016191G23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2016191G45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陈瑞盟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2016195526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王德泽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2016221119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2016221307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张思琴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2016370118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马玉婷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2016136207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柯延升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2016191143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王化文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2016191427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徐洋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2016191125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郑力源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2016191248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陈洁丽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2016191315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龚欣悦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2016191323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吕颖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2016191327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王小艳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2016191517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范宁波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2016191544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唐彬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2016149226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吴艳杰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2016149115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常文娟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2016148209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杜培江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2016147131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刘智茂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2016133143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潘思雨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171490223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郭宇燕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171490213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宋哲皓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171490123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刘城鑫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171490112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罗甜甜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171480318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唐超超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171470210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杨庆叶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2016148116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周桦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2016148210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张巍瀚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2016148134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张鹏辉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2016133134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刘倩含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2016133115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叶子欣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2016149139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魏妙蓉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2016149210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杨银桢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2016149126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统数学院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王雨琪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2016148115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杨秀东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2015122136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白文鑫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2015122139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刘宇帆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2016134312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荔丹琳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2016134307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2016134315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和艳珺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2016122123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蒋腾腾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2016122136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韩孟国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2016122210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辛悦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2016122211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刘晓慧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2016122212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2016122213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2016122217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沈燕翎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2016122225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张涵麟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2016122241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谢亚珍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171340207</w:t>
            </w:r>
          </w:p>
        </w:tc>
      </w:tr>
      <w:tr w:rsidR="003C6B22" w:rsidRPr="003C6B22" w:rsidTr="003C6B2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信管学院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171340208</w:t>
            </w:r>
          </w:p>
        </w:tc>
      </w:tr>
    </w:tbl>
    <w:p w:rsidR="00E66F2A" w:rsidRDefault="00E66F2A">
      <w:pPr>
        <w:pStyle w:val="a5"/>
        <w:widowControl/>
        <w:shd w:val="clear" w:color="auto" w:fill="FFFFFF"/>
        <w:spacing w:beforeAutospacing="0" w:afterAutospacing="0"/>
        <w:contextualSpacing/>
        <w:jc w:val="center"/>
        <w:rPr>
          <w:rFonts w:ascii="宋体" w:hAnsi="宋体" w:cs="����"/>
          <w:b/>
          <w:color w:val="000000"/>
          <w:sz w:val="32"/>
          <w:shd w:val="clear" w:color="auto" w:fill="FFFFFF"/>
        </w:rPr>
      </w:pPr>
    </w:p>
    <w:p w:rsidR="00E66F2A" w:rsidRDefault="00055C75">
      <w:pPr>
        <w:widowControl/>
        <w:jc w:val="left"/>
        <w:rPr>
          <w:rFonts w:ascii="宋体" w:hAnsi="宋体" w:cs="����"/>
          <w:b/>
          <w:color w:val="000000"/>
          <w:kern w:val="0"/>
          <w:sz w:val="32"/>
          <w:szCs w:val="24"/>
          <w:shd w:val="clear" w:color="auto" w:fill="FFFFFF"/>
        </w:rPr>
      </w:pPr>
      <w:r>
        <w:rPr>
          <w:rFonts w:ascii="宋体" w:hAnsi="宋体" w:cs="����"/>
          <w:b/>
          <w:color w:val="000000"/>
          <w:sz w:val="32"/>
          <w:shd w:val="clear" w:color="auto" w:fill="FFFFFF"/>
        </w:rPr>
        <w:br w:type="page"/>
      </w:r>
    </w:p>
    <w:p w:rsidR="00E66F2A" w:rsidRDefault="00055C75">
      <w:pPr>
        <w:pStyle w:val="a5"/>
        <w:widowControl/>
        <w:shd w:val="clear" w:color="auto" w:fill="FFFFFF"/>
        <w:spacing w:beforeAutospacing="0" w:afterAutospacing="0"/>
        <w:contextualSpacing/>
        <w:jc w:val="center"/>
        <w:rPr>
          <w:rFonts w:ascii="宋体" w:hAnsi="宋体" w:cs="����"/>
          <w:b/>
          <w:color w:val="000000"/>
          <w:sz w:val="32"/>
          <w:shd w:val="clear" w:color="auto" w:fill="FFFFFF"/>
        </w:rPr>
      </w:pPr>
      <w:r>
        <w:rPr>
          <w:rFonts w:ascii="宋体" w:hAnsi="宋体" w:cs="����"/>
          <w:b/>
          <w:color w:val="000000"/>
          <w:sz w:val="32"/>
          <w:shd w:val="clear" w:color="auto" w:fill="FFFFFF"/>
        </w:rPr>
        <w:lastRenderedPageBreak/>
        <w:t xml:space="preserve"> </w:t>
      </w:r>
      <w:r>
        <w:rPr>
          <w:rFonts w:ascii="宋体" w:hAnsi="宋体" w:cs="����" w:hint="eastAsia"/>
          <w:b/>
          <w:color w:val="000000"/>
          <w:sz w:val="32"/>
          <w:shd w:val="clear" w:color="auto" w:fill="FFFFFF"/>
        </w:rPr>
        <w:t>2017—2018学年松江校区家庭经济困难认定核查名单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1080"/>
        <w:gridCol w:w="2480"/>
        <w:gridCol w:w="3060"/>
        <w:gridCol w:w="2800"/>
      </w:tblGrid>
      <w:tr w:rsidR="003C6B22" w:rsidRPr="003C6B22" w:rsidTr="003C6B2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学号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李月孔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1517000146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蒋灿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1517000152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曹智荣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1517000333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刘方艳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2016131116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石雨鑫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2016131123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周心钰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2016131128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2016131132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龚雅雯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2016137107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王燕鸿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2016196116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龙汝仕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2016196118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潘国松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2016196120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户赟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2016196144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杨宏艳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2016196220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黄膺澔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2016196235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邹语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2016196247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汪安祺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2016196417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黄思玥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2016196517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汤鑫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2016196521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董其娟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2016196532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朱加鑫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2016196634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肖文素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2016196719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王佳丽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2016196720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贾安龙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2016196742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孙小艳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2016196815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孙冰玉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2016196828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王晨璐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171960133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王欢欢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171960217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肖红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171960231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余畅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171960339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谷悦嘉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171960423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高祺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171960547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朱礼福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171960739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财税与公共管理学院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杨鹏程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171960753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张雨霜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171520224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刘冰杰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171520236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邱逸晨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171920216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杨清雯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171920323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田铃晶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171920428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王怡宁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171920443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陈星月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171920727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孙莹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171920817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周雨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1513000165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邢晓丽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1513000175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郎迪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1513000239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柳阳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1513000258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庞清华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1513000263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邵芳琴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1513050135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郭文鑫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2016125120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黄敏敏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2016152113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2016152116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闫伟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2016152136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2016152220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王温迪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2016192325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米玛央金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2016192331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2016192619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黄小雨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2016192628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田积凤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2016192630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何宇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171920441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田卉瑶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171920624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胡祖国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171920742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曹潇文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171920819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张欣欣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1510010228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隆灿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1510010240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李国俊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1510010242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刘方钦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1510010309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王轩宇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1510010310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付晓颖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1510010343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1510010726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1511010215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姜彩彩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1511010418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张振英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1511010440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方香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1512010148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1512010227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马琳琳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1512020142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严贵香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1513000236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闫丽萍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1513050120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胡管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1515000316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聂霓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1516000359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邓彦勤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1517000450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赖天虹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1518010130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董婷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1520040217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马梦宇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1610030128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余静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1610030140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1610030142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杨佳珍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1610030143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龚蕾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1610030205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徐巧娣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1610030207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刘思露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1610030229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1610030234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骆晓蒙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2016124104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李柯瑜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2016124203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洪丽丽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2016124317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贡嘎旺姆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2016124331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孙嘉乐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2016124605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蔡雪婧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2016124633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陈正东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2016124642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钱岩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2016124717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路媛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2016124733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张晓彤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2016124818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2016124820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张思琪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2016124903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沈樱颀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2016124921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2016124928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2016129117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苏靖雯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2016129118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2016129119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2016129132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2016129142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2016129220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雷瑞娟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2016129234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刘明玉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2016129324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李思佳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2016129330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杨惠婷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2016129333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李秋秋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2016129418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李晓阳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2016129533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2016129628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2016129633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马寅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2016129645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刘娜娜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2016142134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潘炯枚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2016142215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2016142240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毛雪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2016142317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陈晓雪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2016142320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王军莉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2016142334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2016142340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尚楠宇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2016142348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张子芸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2016142425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纵华耘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2016142434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2016142442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杨天赐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2016142447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李梦可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2016142512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韦叶根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2016142514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张景学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2016142524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樊亚芸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2016142622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韩韬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2016142632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张海咪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2016142635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庄若彤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2016151119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黎捷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2016151141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李瑞瑞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2016151229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2016195130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汪齐苗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2016324119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施小茹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2016324122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许明慧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2016324221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冯宇栋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171240142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孟云飞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171240231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张霄玉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171240324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杨楠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171240325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陈沛峰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171240348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秦智清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171240420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程朝霞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171240422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马晓梅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171240629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向索琴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171240704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171240928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张昕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171290128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安静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171290330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171420115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张晓慧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171420517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祁瑞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171420628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余雨情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2016154214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陆欣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1520040136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洪丽萍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1520040138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卫敏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1520040140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赖三凤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1620050204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薛兆祥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2016132118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谢巧凤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2016132131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庞伟林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2016154318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刘丽坤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2016154333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沈东妮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2016154334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马妍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171540230</w:t>
            </w:r>
          </w:p>
        </w:tc>
      </w:tr>
      <w:tr w:rsidR="003C6B22" w:rsidRPr="003C6B22" w:rsidTr="003C6B2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郭佳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22" w:rsidRPr="003C6B22" w:rsidRDefault="003C6B22" w:rsidP="003C6B2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3C6B22">
              <w:rPr>
                <w:rFonts w:ascii="宋体" w:hAnsi="宋体" w:hint="eastAsia"/>
                <w:color w:val="000000"/>
                <w:kern w:val="0"/>
                <w:sz w:val="22"/>
              </w:rPr>
              <w:t>171540301</w:t>
            </w:r>
          </w:p>
        </w:tc>
      </w:tr>
    </w:tbl>
    <w:p w:rsidR="00E66F2A" w:rsidRDefault="00E66F2A">
      <w:pPr>
        <w:pStyle w:val="a5"/>
        <w:widowControl/>
        <w:shd w:val="clear" w:color="auto" w:fill="FFFFFF"/>
        <w:spacing w:beforeAutospacing="0" w:afterAutospacing="0"/>
        <w:contextualSpacing/>
        <w:jc w:val="center"/>
        <w:rPr>
          <w:rFonts w:ascii="宋体" w:hAnsi="宋体" w:cs="����"/>
          <w:b/>
          <w:color w:val="000000"/>
          <w:sz w:val="32"/>
          <w:shd w:val="clear" w:color="auto" w:fill="FFFFFF"/>
        </w:rPr>
      </w:pPr>
    </w:p>
    <w:p w:rsidR="00E66F2A" w:rsidRDefault="00055C75">
      <w:pPr>
        <w:widowControl/>
        <w:jc w:val="left"/>
        <w:rPr>
          <w:rFonts w:ascii="宋体" w:hAnsi="宋体" w:cs="����"/>
          <w:b/>
          <w:color w:val="000000"/>
          <w:kern w:val="0"/>
          <w:sz w:val="32"/>
          <w:szCs w:val="24"/>
          <w:shd w:val="clear" w:color="auto" w:fill="FFFFFF"/>
        </w:rPr>
      </w:pPr>
      <w:r>
        <w:rPr>
          <w:rFonts w:ascii="宋体" w:hAnsi="宋体" w:cs="����"/>
          <w:b/>
          <w:color w:val="000000"/>
          <w:sz w:val="32"/>
          <w:shd w:val="clear" w:color="auto" w:fill="FFFFFF"/>
        </w:rPr>
        <w:br w:type="page"/>
      </w:r>
    </w:p>
    <w:p w:rsidR="00E66F2A" w:rsidRDefault="00055C75">
      <w:pPr>
        <w:widowControl/>
        <w:jc w:val="left"/>
        <w:rPr>
          <w:rFonts w:ascii="黑体" w:eastAsia="黑体"/>
          <w:bCs/>
          <w:kern w:val="0"/>
          <w:sz w:val="28"/>
          <w:szCs w:val="28"/>
        </w:rPr>
      </w:pPr>
      <w:r>
        <w:rPr>
          <w:rFonts w:ascii="黑体" w:eastAsia="黑体" w:hint="eastAsia"/>
          <w:bCs/>
          <w:kern w:val="0"/>
          <w:sz w:val="28"/>
          <w:szCs w:val="28"/>
        </w:rPr>
        <w:lastRenderedPageBreak/>
        <w:t>附件2：</w:t>
      </w:r>
    </w:p>
    <w:p w:rsidR="00E66F2A" w:rsidRDefault="00055C75">
      <w:pPr>
        <w:widowControl/>
        <w:jc w:val="center"/>
        <w:rPr>
          <w:b/>
          <w:bCs/>
          <w:kern w:val="0"/>
          <w:sz w:val="36"/>
          <w:szCs w:val="36"/>
        </w:rPr>
      </w:pPr>
      <w:r>
        <w:rPr>
          <w:rFonts w:ascii="黑体" w:eastAsia="黑体" w:hint="eastAsia"/>
          <w:b/>
          <w:bCs/>
          <w:kern w:val="0"/>
          <w:sz w:val="36"/>
          <w:szCs w:val="36"/>
        </w:rPr>
        <w:t>上海立信会计金融学院家庭经济困难认定核查表</w:t>
      </w:r>
    </w:p>
    <w:p w:rsidR="00E66F2A" w:rsidRDefault="00055C75">
      <w:pPr>
        <w:widowControl/>
        <w:ind w:firstLine="210"/>
        <w:rPr>
          <w:kern w:val="0"/>
          <w:szCs w:val="21"/>
          <w:u w:val="single"/>
        </w:rPr>
      </w:pPr>
      <w:r>
        <w:rPr>
          <w:rFonts w:ascii="新宋体" w:eastAsia="新宋体" w:hAnsi="新宋体" w:hint="eastAsia"/>
          <w:b/>
          <w:bCs/>
          <w:kern w:val="0"/>
          <w:szCs w:val="21"/>
        </w:rPr>
        <w:t>所在学院</w:t>
      </w:r>
      <w:r>
        <w:rPr>
          <w:rFonts w:ascii="新宋体" w:eastAsia="新宋体" w:hAnsi="新宋体" w:hint="eastAsia"/>
          <w:kern w:val="0"/>
          <w:szCs w:val="21"/>
          <w:u w:val="single"/>
        </w:rPr>
        <w:t xml:space="preserve">           </w:t>
      </w:r>
      <w:r>
        <w:rPr>
          <w:rFonts w:ascii="新宋体" w:eastAsia="新宋体" w:hAnsi="新宋体"/>
          <w:kern w:val="0"/>
          <w:szCs w:val="21"/>
          <w:u w:val="single"/>
        </w:rPr>
        <w:t xml:space="preserve">                 </w:t>
      </w:r>
      <w:r>
        <w:rPr>
          <w:rFonts w:ascii="新宋体" w:eastAsia="新宋体" w:hAnsi="新宋体" w:hint="eastAsia"/>
          <w:kern w:val="0"/>
          <w:szCs w:val="21"/>
          <w:u w:val="single"/>
        </w:rPr>
        <w:t xml:space="preserve">  </w:t>
      </w:r>
      <w:r>
        <w:rPr>
          <w:rFonts w:ascii="新宋体" w:eastAsia="新宋体" w:hAnsi="新宋体" w:hint="eastAsia"/>
          <w:kern w:val="0"/>
          <w:szCs w:val="21"/>
        </w:rPr>
        <w:t xml:space="preserve">    专业：</w:t>
      </w:r>
      <w:r>
        <w:rPr>
          <w:rFonts w:ascii="新宋体" w:eastAsia="新宋体" w:hAnsi="新宋体" w:hint="eastAsia"/>
          <w:kern w:val="0"/>
          <w:szCs w:val="21"/>
          <w:u w:val="single"/>
        </w:rPr>
        <w:t xml:space="preserve">              </w:t>
      </w:r>
      <w:r>
        <w:rPr>
          <w:rFonts w:ascii="新宋体" w:eastAsia="新宋体" w:hAnsi="新宋体" w:hint="eastAsia"/>
          <w:kern w:val="0"/>
          <w:szCs w:val="21"/>
        </w:rPr>
        <w:t xml:space="preserve">   学号：</w:t>
      </w:r>
      <w:r>
        <w:rPr>
          <w:rFonts w:ascii="新宋体" w:eastAsia="新宋体" w:hAnsi="新宋体" w:hint="eastAsia"/>
          <w:kern w:val="0"/>
          <w:szCs w:val="21"/>
          <w:u w:val="single"/>
        </w:rPr>
        <w:t xml:space="preserve">               </w:t>
      </w:r>
    </w:p>
    <w:tbl>
      <w:tblPr>
        <w:tblW w:w="10121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699"/>
        <w:gridCol w:w="615"/>
        <w:gridCol w:w="20"/>
        <w:gridCol w:w="779"/>
        <w:gridCol w:w="136"/>
        <w:gridCol w:w="445"/>
        <w:gridCol w:w="352"/>
        <w:gridCol w:w="335"/>
        <w:gridCol w:w="799"/>
        <w:gridCol w:w="499"/>
        <w:gridCol w:w="454"/>
        <w:gridCol w:w="464"/>
        <w:gridCol w:w="588"/>
        <w:gridCol w:w="903"/>
        <w:gridCol w:w="455"/>
        <w:gridCol w:w="396"/>
        <w:gridCol w:w="1561"/>
      </w:tblGrid>
      <w:tr w:rsidR="00E66F2A">
        <w:trPr>
          <w:trHeight w:val="454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ind w:left="113" w:right="113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学生基本情况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kern w:val="0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姓  名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  <w:u w:val="single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  <w:u w:val="single"/>
              </w:rPr>
            </w:pPr>
          </w:p>
        </w:tc>
      </w:tr>
      <w:tr w:rsidR="00E66F2A">
        <w:trPr>
          <w:trHeight w:val="655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身份证号码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kern w:val="0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kern w:val="0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籍贯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  <w:u w:val="single"/>
              </w:rPr>
            </w:pPr>
          </w:p>
        </w:tc>
      </w:tr>
      <w:tr w:rsidR="00E66F2A">
        <w:trPr>
          <w:trHeight w:val="775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kern w:val="0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入学前户口</w:t>
            </w:r>
          </w:p>
        </w:tc>
        <w:tc>
          <w:tcPr>
            <w:tcW w:w="28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ind w:firstLineChars="100" w:firstLine="210"/>
              <w:rPr>
                <w:kern w:val="0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□城镇     □ 农村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kern w:val="0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本人手机号</w:t>
            </w:r>
          </w:p>
        </w:tc>
        <w:tc>
          <w:tcPr>
            <w:tcW w:w="3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kern w:val="0"/>
                <w:szCs w:val="21"/>
                <w:u w:val="single"/>
              </w:rPr>
            </w:pPr>
          </w:p>
        </w:tc>
      </w:tr>
      <w:tr w:rsidR="00E66F2A">
        <w:trPr>
          <w:trHeight w:val="447"/>
          <w:jc w:val="center"/>
        </w:trPr>
        <w:tc>
          <w:tcPr>
            <w:tcW w:w="101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 w:val="24"/>
                <w:szCs w:val="21"/>
              </w:rPr>
              <w:t>家庭经济收入情况调查</w:t>
            </w:r>
          </w:p>
        </w:tc>
      </w:tr>
      <w:tr w:rsidR="00E66F2A">
        <w:trPr>
          <w:trHeight w:val="648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Cs w:val="21"/>
              </w:rPr>
              <w:t>家</w:t>
            </w:r>
          </w:p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Cs w:val="21"/>
              </w:rPr>
              <w:t>庭</w:t>
            </w:r>
          </w:p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Cs w:val="21"/>
              </w:rPr>
              <w:t>人</w:t>
            </w:r>
          </w:p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Cs w:val="21"/>
              </w:rPr>
              <w:t>口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kern w:val="0"/>
                <w:sz w:val="18"/>
                <w:szCs w:val="18"/>
              </w:rPr>
              <w:t>收入来源</w:t>
            </w:r>
          </w:p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 w:val="18"/>
                <w:szCs w:val="18"/>
              </w:rPr>
              <w:t>（务农/工作）</w:t>
            </w: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 w:val="18"/>
                <w:szCs w:val="18"/>
              </w:rPr>
              <w:t>现在工作单位（包括农民外出务工），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 w:val="18"/>
                <w:szCs w:val="18"/>
              </w:rPr>
              <w:t>当月工资标准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 w:val="18"/>
                <w:szCs w:val="18"/>
              </w:rPr>
              <w:t>单位见证人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 w:val="18"/>
                <w:szCs w:val="18"/>
              </w:rPr>
              <w:t>见证人联系方式</w:t>
            </w:r>
          </w:p>
        </w:tc>
      </w:tr>
      <w:tr w:rsidR="00E66F2A">
        <w:trPr>
          <w:trHeight w:val="43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</w:tr>
      <w:tr w:rsidR="00E66F2A">
        <w:trPr>
          <w:trHeight w:val="42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</w:tr>
      <w:tr w:rsidR="00E66F2A">
        <w:trPr>
          <w:trHeight w:val="415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</w:tr>
      <w:tr w:rsidR="00E66F2A">
        <w:trPr>
          <w:trHeight w:val="43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</w:tr>
      <w:tr w:rsidR="00E66F2A">
        <w:trPr>
          <w:trHeight w:val="434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 w:val="18"/>
                <w:szCs w:val="18"/>
              </w:rPr>
            </w:pPr>
          </w:p>
        </w:tc>
      </w:tr>
      <w:tr w:rsidR="00E66F2A">
        <w:trPr>
          <w:trHeight w:val="523"/>
          <w:jc w:val="center"/>
        </w:trPr>
        <w:tc>
          <w:tcPr>
            <w:tcW w:w="101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 w:val="24"/>
                <w:szCs w:val="21"/>
              </w:rPr>
              <w:t>在校经济来源情况调查</w:t>
            </w:r>
          </w:p>
        </w:tc>
      </w:tr>
      <w:tr w:rsidR="00E66F2A">
        <w:trPr>
          <w:trHeight w:val="1134"/>
          <w:jc w:val="center"/>
        </w:trPr>
        <w:tc>
          <w:tcPr>
            <w:tcW w:w="3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2A" w:rsidRDefault="00E66F2A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</w:p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kern w:val="0"/>
                <w:szCs w:val="21"/>
              </w:rPr>
              <w:t>1</w:t>
            </w:r>
            <w:r>
              <w:rPr>
                <w:rFonts w:ascii="新宋体" w:eastAsia="新宋体" w:hAnsi="新宋体"/>
                <w:b/>
                <w:kern w:val="0"/>
                <w:szCs w:val="21"/>
              </w:rPr>
              <w:t>.</w:t>
            </w:r>
            <w:r>
              <w:rPr>
                <w:rFonts w:ascii="新宋体" w:eastAsia="新宋体" w:hAnsi="新宋体" w:hint="eastAsia"/>
                <w:b/>
                <w:kern w:val="0"/>
                <w:szCs w:val="21"/>
              </w:rPr>
              <w:t>家庭提供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□无  □有       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□一次性每年/</w:t>
            </w:r>
            <w:r>
              <w:rPr>
                <w:rFonts w:ascii="新宋体" w:eastAsia="新宋体" w:hAnsi="新宋体"/>
                <w:kern w:val="0"/>
                <w:szCs w:val="21"/>
              </w:rPr>
              <w:t>学期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大约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每年/</w:t>
            </w:r>
            <w:r>
              <w:rPr>
                <w:rFonts w:ascii="新宋体" w:eastAsia="新宋体" w:hAnsi="新宋体"/>
                <w:kern w:val="0"/>
                <w:szCs w:val="21"/>
              </w:rPr>
              <w:t>学期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□按月          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大约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□其他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          大约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</w:tc>
      </w:tr>
      <w:tr w:rsidR="00E66F2A">
        <w:trPr>
          <w:trHeight w:val="768"/>
          <w:jc w:val="center"/>
        </w:trPr>
        <w:tc>
          <w:tcPr>
            <w:tcW w:w="3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2A" w:rsidRDefault="00E66F2A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</w:p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kern w:val="0"/>
                <w:szCs w:val="21"/>
              </w:rPr>
              <w:t>2</w:t>
            </w:r>
            <w:r>
              <w:rPr>
                <w:rFonts w:ascii="新宋体" w:eastAsia="新宋体" w:hAnsi="新宋体"/>
                <w:b/>
                <w:kern w:val="0"/>
                <w:szCs w:val="21"/>
              </w:rPr>
              <w:t>.</w:t>
            </w:r>
            <w:r>
              <w:rPr>
                <w:rFonts w:ascii="新宋体" w:eastAsia="新宋体" w:hAnsi="新宋体" w:hint="eastAsia"/>
                <w:b/>
                <w:kern w:val="0"/>
                <w:szCs w:val="21"/>
              </w:rPr>
              <w:t>校外打工兼职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□无  □有                       </w:t>
            </w:r>
          </w:p>
        </w:tc>
        <w:tc>
          <w:tcPr>
            <w:tcW w:w="6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□校外    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每月大约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□校内    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每月大约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</w:tc>
      </w:tr>
      <w:tr w:rsidR="00E66F2A">
        <w:trPr>
          <w:trHeight w:val="538"/>
          <w:jc w:val="center"/>
        </w:trPr>
        <w:tc>
          <w:tcPr>
            <w:tcW w:w="101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ind w:right="221"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kern w:val="0"/>
                <w:sz w:val="22"/>
                <w:szCs w:val="21"/>
              </w:rPr>
              <w:t>3、家庭提供，</w:t>
            </w:r>
            <w:r>
              <w:rPr>
                <w:rFonts w:ascii="新宋体" w:eastAsia="新宋体" w:hAnsi="新宋体"/>
                <w:b/>
                <w:kern w:val="0"/>
                <w:sz w:val="22"/>
                <w:szCs w:val="21"/>
              </w:rPr>
              <w:t>兼职</w:t>
            </w:r>
            <w:r>
              <w:rPr>
                <w:rFonts w:ascii="新宋体" w:eastAsia="新宋体" w:hAnsi="新宋体" w:hint="eastAsia"/>
                <w:b/>
                <w:kern w:val="0"/>
                <w:sz w:val="22"/>
                <w:szCs w:val="21"/>
              </w:rPr>
              <w:t>打工每月合计</w:t>
            </w:r>
            <w:r>
              <w:rPr>
                <w:rFonts w:ascii="新宋体" w:eastAsia="新宋体" w:hAnsi="新宋体" w:hint="eastAsia"/>
                <w:kern w:val="0"/>
                <w:sz w:val="22"/>
                <w:szCs w:val="21"/>
              </w:rPr>
              <w:t>大约</w:t>
            </w:r>
            <w:r>
              <w:rPr>
                <w:rFonts w:ascii="新宋体" w:eastAsia="新宋体" w:hAnsi="新宋体" w:hint="eastAsia"/>
                <w:kern w:val="0"/>
                <w:sz w:val="22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 w:val="22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 w:val="22"/>
                <w:szCs w:val="21"/>
              </w:rPr>
              <w:t>元</w:t>
            </w:r>
          </w:p>
        </w:tc>
      </w:tr>
      <w:tr w:rsidR="00E66F2A">
        <w:trPr>
          <w:trHeight w:val="545"/>
          <w:jc w:val="center"/>
        </w:trPr>
        <w:tc>
          <w:tcPr>
            <w:tcW w:w="101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 w:val="24"/>
                <w:szCs w:val="21"/>
              </w:rPr>
              <w:t>在校消费情况调查</w:t>
            </w:r>
          </w:p>
        </w:tc>
      </w:tr>
      <w:tr w:rsidR="00E66F2A">
        <w:trPr>
          <w:trHeight w:val="1164"/>
          <w:jc w:val="center"/>
        </w:trPr>
        <w:tc>
          <w:tcPr>
            <w:tcW w:w="101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伙食费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元/月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交通费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元/月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学习费用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元/月</w:t>
            </w:r>
          </w:p>
          <w:p w:rsidR="00E66F2A" w:rsidRDefault="00055C75">
            <w:pPr>
              <w:widowControl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娱乐费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元/月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生活日常开销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元/月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 其他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元/月</w:t>
            </w:r>
          </w:p>
          <w:p w:rsidR="00E66F2A" w:rsidRDefault="00055C75">
            <w:pPr>
              <w:widowControl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kern w:val="0"/>
                <w:szCs w:val="21"/>
              </w:rPr>
              <w:t xml:space="preserve">            </w:t>
            </w:r>
            <w:r>
              <w:rPr>
                <w:rFonts w:ascii="新宋体" w:eastAsia="新宋体" w:hAnsi="新宋体" w:hint="eastAsia"/>
                <w:b/>
                <w:kern w:val="0"/>
                <w:szCs w:val="21"/>
              </w:rPr>
              <w:t>每月合计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元/月</w:t>
            </w:r>
          </w:p>
        </w:tc>
      </w:tr>
      <w:tr w:rsidR="00E66F2A">
        <w:trPr>
          <w:trHeight w:val="595"/>
          <w:jc w:val="center"/>
        </w:trPr>
        <w:tc>
          <w:tcPr>
            <w:tcW w:w="19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Cs w:val="21"/>
              </w:rPr>
              <w:t>在校使用电子设备</w:t>
            </w:r>
          </w:p>
        </w:tc>
        <w:tc>
          <w:tcPr>
            <w:tcW w:w="206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□无 □有  电脑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品牌型号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ind w:firstLine="210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□笔记本    □台式机</w:t>
            </w:r>
          </w:p>
        </w:tc>
      </w:tr>
      <w:tr w:rsidR="00E66F2A">
        <w:trPr>
          <w:trHeight w:val="374"/>
          <w:jc w:val="center"/>
        </w:trPr>
        <w:tc>
          <w:tcPr>
            <w:tcW w:w="1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206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购买价格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ind w:firstLineChars="800" w:firstLine="1680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</w:tc>
      </w:tr>
      <w:tr w:rsidR="00E66F2A">
        <w:trPr>
          <w:trHeight w:val="416"/>
          <w:jc w:val="center"/>
        </w:trPr>
        <w:tc>
          <w:tcPr>
            <w:tcW w:w="1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206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□无 □有  手机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品牌型号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E66F2A">
        <w:trPr>
          <w:trHeight w:val="413"/>
          <w:jc w:val="center"/>
        </w:trPr>
        <w:tc>
          <w:tcPr>
            <w:tcW w:w="1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206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购买价格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ind w:firstLineChars="800" w:firstLine="1680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</w:tc>
      </w:tr>
      <w:tr w:rsidR="00E66F2A">
        <w:trPr>
          <w:trHeight w:val="487"/>
          <w:jc w:val="center"/>
        </w:trPr>
        <w:tc>
          <w:tcPr>
            <w:tcW w:w="1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206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□无 □有  平板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品牌型号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E66F2A">
        <w:trPr>
          <w:trHeight w:val="139"/>
          <w:jc w:val="center"/>
        </w:trPr>
        <w:tc>
          <w:tcPr>
            <w:tcW w:w="1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  <w:tc>
          <w:tcPr>
            <w:tcW w:w="206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购买价格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ind w:firstLineChars="800" w:firstLine="1680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kern w:val="0"/>
                <w:szCs w:val="21"/>
                <w:u w:val="single"/>
              </w:rPr>
              <w:t>  </w:t>
            </w:r>
            <w:r>
              <w:rPr>
                <w:rFonts w:ascii="新宋体" w:eastAsia="新宋体" w:hAnsi="新宋体" w:hint="eastAsia"/>
                <w:kern w:val="0"/>
                <w:szCs w:val="21"/>
              </w:rPr>
              <w:t>元</w:t>
            </w:r>
          </w:p>
        </w:tc>
      </w:tr>
    </w:tbl>
    <w:p w:rsidR="00E66F2A" w:rsidRDefault="00E66F2A"/>
    <w:p w:rsidR="00E66F2A" w:rsidRDefault="00E66F2A">
      <w:pPr>
        <w:widowControl/>
        <w:ind w:right="113"/>
        <w:rPr>
          <w:rFonts w:ascii="新宋体" w:eastAsia="新宋体" w:hAnsi="新宋体"/>
          <w:b/>
          <w:bCs/>
          <w:kern w:val="0"/>
          <w:sz w:val="24"/>
          <w:szCs w:val="21"/>
        </w:rPr>
        <w:sectPr w:rsidR="00E66F2A">
          <w:pgSz w:w="11906" w:h="16838"/>
          <w:pgMar w:top="1134" w:right="1440" w:bottom="1134" w:left="1440" w:header="851" w:footer="992" w:gutter="0"/>
          <w:cols w:space="425"/>
          <w:docGrid w:type="linesAndChars" w:linePitch="312"/>
        </w:sectPr>
      </w:pPr>
    </w:p>
    <w:tbl>
      <w:tblPr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8775"/>
      </w:tblGrid>
      <w:tr w:rsidR="00E66F2A">
        <w:trPr>
          <w:cantSplit/>
          <w:trHeight w:val="11047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66F2A" w:rsidRDefault="00055C75">
            <w:pPr>
              <w:widowControl/>
              <w:ind w:left="113" w:right="113"/>
              <w:jc w:val="center"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 w:val="24"/>
                <w:szCs w:val="21"/>
              </w:rPr>
              <w:lastRenderedPageBreak/>
              <w:t>家 庭 经 济 困 难 情 况 自 述 （不少于500字）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E66F2A">
            <w:pPr>
              <w:widowControl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</w:p>
        </w:tc>
      </w:tr>
      <w:tr w:rsidR="00E66F2A">
        <w:trPr>
          <w:trHeight w:val="1084"/>
          <w:jc w:val="center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F2A" w:rsidRDefault="00055C75">
            <w:pPr>
              <w:widowControl/>
              <w:rPr>
                <w:rFonts w:ascii="新宋体" w:eastAsia="新宋体" w:hAnsi="新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kern w:val="0"/>
                <w:szCs w:val="21"/>
              </w:rPr>
              <w:t>注：本人保证以上填写内容真实无误，提供的银行卡流水为所拥有的全部银行卡流水，支付宝及财付通账单真实无误，内容无删减，如有欺瞒，自愿放弃本学年国家助学金申请资格。</w:t>
            </w:r>
          </w:p>
          <w:p w:rsidR="00E66F2A" w:rsidRDefault="00055C75">
            <w:pPr>
              <w:widowControl/>
              <w:ind w:right="840" w:firstLine="210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                                                                   </w:t>
            </w:r>
          </w:p>
          <w:p w:rsidR="00E66F2A" w:rsidRDefault="00055C75">
            <w:pPr>
              <w:widowControl/>
              <w:ind w:right="840" w:firstLine="210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                                                    学生（签名）：</w:t>
            </w:r>
          </w:p>
          <w:p w:rsidR="00E66F2A" w:rsidRDefault="00055C75">
            <w:pPr>
              <w:widowControl/>
              <w:ind w:right="840"/>
              <w:jc w:val="righ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 xml:space="preserve">  年    月    日</w:t>
            </w:r>
          </w:p>
        </w:tc>
      </w:tr>
    </w:tbl>
    <w:p w:rsidR="00E66F2A" w:rsidRDefault="00055C75">
      <w:pPr>
        <w:widowControl/>
        <w:spacing w:line="20" w:lineRule="auto"/>
        <w:rPr>
          <w:rFonts w:ascii="黑体" w:eastAsia="黑体"/>
          <w:bCs/>
          <w:kern w:val="0"/>
          <w:szCs w:val="21"/>
        </w:rPr>
      </w:pPr>
      <w:r>
        <w:rPr>
          <w:rFonts w:ascii="黑体" w:eastAsia="黑体" w:hint="eastAsia"/>
          <w:bCs/>
          <w:kern w:val="0"/>
          <w:szCs w:val="21"/>
        </w:rPr>
        <w:t>注：表格正反面</w:t>
      </w:r>
      <w:r>
        <w:rPr>
          <w:rFonts w:ascii="黑体" w:eastAsia="黑体"/>
          <w:bCs/>
          <w:kern w:val="0"/>
          <w:szCs w:val="21"/>
        </w:rPr>
        <w:t>打印</w:t>
      </w:r>
    </w:p>
    <w:sectPr w:rsidR="00E66F2A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6E" w:rsidRDefault="007B306E" w:rsidP="00295918">
      <w:r>
        <w:separator/>
      </w:r>
    </w:p>
  </w:endnote>
  <w:endnote w:type="continuationSeparator" w:id="0">
    <w:p w:rsidR="007B306E" w:rsidRDefault="007B306E" w:rsidP="002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Courier New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6E" w:rsidRDefault="007B306E" w:rsidP="00295918">
      <w:r>
        <w:separator/>
      </w:r>
    </w:p>
  </w:footnote>
  <w:footnote w:type="continuationSeparator" w:id="0">
    <w:p w:rsidR="007B306E" w:rsidRDefault="007B306E" w:rsidP="0029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2A"/>
    <w:rsid w:val="00051B8C"/>
    <w:rsid w:val="00055C75"/>
    <w:rsid w:val="00133A4C"/>
    <w:rsid w:val="00295918"/>
    <w:rsid w:val="002F55AA"/>
    <w:rsid w:val="003C6B22"/>
    <w:rsid w:val="007B306E"/>
    <w:rsid w:val="00815EF3"/>
    <w:rsid w:val="00915284"/>
    <w:rsid w:val="00B83D1F"/>
    <w:rsid w:val="00E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712F0C-2DC1-4068-828C-744BFC97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95918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95918"/>
    <w:rPr>
      <w:color w:val="954F72"/>
      <w:u w:val="single"/>
    </w:rPr>
  </w:style>
  <w:style w:type="paragraph" w:customStyle="1" w:styleId="xl66">
    <w:name w:val="xl66"/>
    <w:basedOn w:val="a"/>
    <w:rsid w:val="00295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67">
    <w:name w:val="xl67"/>
    <w:basedOn w:val="a"/>
    <w:rsid w:val="00295918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68">
    <w:name w:val="xl68"/>
    <w:basedOn w:val="a"/>
    <w:rsid w:val="002959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3A6E1-E649-4AE7-B005-49145C37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4</cp:revision>
  <dcterms:created xsi:type="dcterms:W3CDTF">2017-10-26T02:51:00Z</dcterms:created>
  <dcterms:modified xsi:type="dcterms:W3CDTF">2017-10-27T05:20:00Z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